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A9" w:rsidRPr="00022FA9" w:rsidRDefault="00022FA9" w:rsidP="00DC36B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22FA9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Pr="00022FA9">
        <w:rPr>
          <w:rFonts w:ascii="Times New Roman" w:hAnsi="Times New Roman" w:cs="Times New Roman"/>
          <w:b/>
          <w:sz w:val="30"/>
          <w:szCs w:val="30"/>
        </w:rPr>
        <w:t>вывоз</w:t>
      </w:r>
      <w:r w:rsidRPr="00022FA9">
        <w:rPr>
          <w:rFonts w:ascii="Times New Roman" w:hAnsi="Times New Roman" w:cs="Times New Roman"/>
          <w:b/>
          <w:sz w:val="30"/>
          <w:szCs w:val="30"/>
        </w:rPr>
        <w:t>е</w:t>
      </w:r>
      <w:r w:rsidRPr="00022FA9">
        <w:rPr>
          <w:rFonts w:ascii="Times New Roman" w:hAnsi="Times New Roman" w:cs="Times New Roman"/>
          <w:b/>
          <w:sz w:val="30"/>
          <w:szCs w:val="30"/>
        </w:rPr>
        <w:t xml:space="preserve"> культурных ценностей</w:t>
      </w:r>
    </w:p>
    <w:p w:rsidR="00022FA9" w:rsidRDefault="00F37350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F37350" w:rsidRDefault="00F37350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Осуществление процедур по выдаче письменных уведомлений о том, что заключение (разрешительный документ) на вывоз культурных ценностей не требуется, производится сотрудниками отдела научно-методической работы ГУ «Минский областной краеведческий музей» </w:t>
      </w:r>
    </w:p>
    <w:p w:rsidR="00F37350" w:rsidRPr="00F37350" w:rsidRDefault="00DC36BA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F37350" w:rsidRPr="00F37350">
        <w:rPr>
          <w:rFonts w:ascii="Times New Roman" w:hAnsi="Times New Roman" w:cs="Times New Roman"/>
          <w:sz w:val="30"/>
          <w:szCs w:val="30"/>
        </w:rPr>
        <w:t>г.Молодечно</w:t>
      </w:r>
      <w:proofErr w:type="spellEnd"/>
      <w:r w:rsidR="00F37350" w:rsidRPr="00F3735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37350" w:rsidRPr="00F37350">
        <w:rPr>
          <w:rFonts w:ascii="Times New Roman" w:hAnsi="Times New Roman" w:cs="Times New Roman"/>
          <w:sz w:val="30"/>
          <w:szCs w:val="30"/>
        </w:rPr>
        <w:t>ул.Партизанская</w:t>
      </w:r>
      <w:proofErr w:type="spellEnd"/>
      <w:r w:rsidR="00F37350" w:rsidRPr="00F37350">
        <w:rPr>
          <w:rFonts w:ascii="Times New Roman" w:hAnsi="Times New Roman" w:cs="Times New Roman"/>
          <w:sz w:val="30"/>
          <w:szCs w:val="30"/>
        </w:rPr>
        <w:t>, д.3</w:t>
      </w:r>
      <w:r>
        <w:rPr>
          <w:rFonts w:ascii="Times New Roman" w:hAnsi="Times New Roman" w:cs="Times New Roman"/>
          <w:sz w:val="30"/>
          <w:szCs w:val="30"/>
        </w:rPr>
        <w:t>):</w:t>
      </w:r>
    </w:p>
    <w:p w:rsidR="00F37350" w:rsidRPr="00F37350" w:rsidRDefault="00DC36BA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F37350" w:rsidRPr="00F37350">
        <w:rPr>
          <w:rFonts w:ascii="Times New Roman" w:hAnsi="Times New Roman" w:cs="Times New Roman"/>
          <w:sz w:val="30"/>
          <w:szCs w:val="30"/>
        </w:rPr>
        <w:t xml:space="preserve">Яхимович Эльвира Олеговна,  (80176)771201, </w:t>
      </w:r>
    </w:p>
    <w:p w:rsidR="00F37350" w:rsidRPr="00F37350" w:rsidRDefault="00DC36BA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proofErr w:type="spellStart"/>
      <w:r w:rsidR="00F37350" w:rsidRPr="00F37350">
        <w:rPr>
          <w:rFonts w:ascii="Times New Roman" w:hAnsi="Times New Roman" w:cs="Times New Roman"/>
          <w:sz w:val="30"/>
          <w:szCs w:val="30"/>
        </w:rPr>
        <w:t>Ленкевич</w:t>
      </w:r>
      <w:proofErr w:type="spellEnd"/>
      <w:r w:rsidR="00F37350" w:rsidRPr="00F3735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7350" w:rsidRPr="00F37350">
        <w:rPr>
          <w:rFonts w:ascii="Times New Roman" w:hAnsi="Times New Roman" w:cs="Times New Roman"/>
          <w:sz w:val="30"/>
          <w:szCs w:val="30"/>
        </w:rPr>
        <w:t>Таиса</w:t>
      </w:r>
      <w:proofErr w:type="spellEnd"/>
      <w:r w:rsidR="00F37350" w:rsidRPr="00F37350">
        <w:rPr>
          <w:rFonts w:ascii="Times New Roman" w:hAnsi="Times New Roman" w:cs="Times New Roman"/>
          <w:sz w:val="30"/>
          <w:szCs w:val="30"/>
        </w:rPr>
        <w:t xml:space="preserve"> Леонидовна, (80176)771201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7350" w:rsidRPr="00F373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7350" w:rsidRPr="00F37350" w:rsidRDefault="00DC36BA" w:rsidP="00DC36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работы: </w:t>
      </w:r>
      <w:r w:rsidR="00F37350" w:rsidRPr="00F37350">
        <w:rPr>
          <w:rFonts w:ascii="Times New Roman" w:hAnsi="Times New Roman" w:cs="Times New Roman"/>
          <w:sz w:val="30"/>
          <w:szCs w:val="30"/>
        </w:rPr>
        <w:t>понедельник-пятница с 8-30 до 13-00, с 14-00 до 17-30</w:t>
      </w:r>
      <w:r>
        <w:rPr>
          <w:rFonts w:ascii="Times New Roman" w:hAnsi="Times New Roman" w:cs="Times New Roman"/>
          <w:sz w:val="30"/>
          <w:szCs w:val="30"/>
        </w:rPr>
        <w:t>.</w:t>
      </w:r>
      <w:r w:rsidR="00F37350" w:rsidRPr="00F373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37350" w:rsidRPr="00F37350">
        <w:rPr>
          <w:rFonts w:ascii="Times New Roman" w:hAnsi="Times New Roman" w:cs="Times New Roman"/>
          <w:sz w:val="30"/>
          <w:szCs w:val="30"/>
        </w:rPr>
        <w:t>ыходные дни: суббота-воскресе</w:t>
      </w:r>
      <w:bookmarkStart w:id="0" w:name="_GoBack"/>
      <w:bookmarkEnd w:id="0"/>
      <w:r w:rsidR="00F37350" w:rsidRPr="00F37350">
        <w:rPr>
          <w:rFonts w:ascii="Times New Roman" w:hAnsi="Times New Roman" w:cs="Times New Roman"/>
          <w:sz w:val="30"/>
          <w:szCs w:val="30"/>
        </w:rPr>
        <w:t>нье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F37350" w:rsidRPr="00F3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50"/>
    <w:rsid w:val="00022FA9"/>
    <w:rsid w:val="004C0593"/>
    <w:rsid w:val="004C21E1"/>
    <w:rsid w:val="00946D7E"/>
    <w:rsid w:val="00BA3D43"/>
    <w:rsid w:val="00BB1BBC"/>
    <w:rsid w:val="00D029A1"/>
    <w:rsid w:val="00DC36BA"/>
    <w:rsid w:val="00F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4925"/>
  <w15:docId w15:val="{3740AA6F-7934-4FE3-9A26-99B0DF67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4-kabiniet-pk-1</dc:creator>
  <cp:lastModifiedBy>Пользователь Windows</cp:lastModifiedBy>
  <cp:revision>2</cp:revision>
  <dcterms:created xsi:type="dcterms:W3CDTF">2025-06-03T08:41:00Z</dcterms:created>
  <dcterms:modified xsi:type="dcterms:W3CDTF">2025-06-03T08:41:00Z</dcterms:modified>
</cp:coreProperties>
</file>