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A9" w:rsidRDefault="00702AA9" w:rsidP="00702AA9">
      <w:pPr>
        <w:pStyle w:val="2"/>
        <w:contextualSpacing/>
        <w:jc w:val="center"/>
        <w:rPr>
          <w:color w:val="003300"/>
        </w:rPr>
      </w:pPr>
      <w:r w:rsidRPr="00702AA9">
        <w:rPr>
          <w:color w:val="003300"/>
        </w:rPr>
        <w:t xml:space="preserve">Составление проектов раздела (слияния) </w:t>
      </w:r>
    </w:p>
    <w:p w:rsidR="00702AA9" w:rsidRPr="00702AA9" w:rsidRDefault="00702AA9" w:rsidP="00702AA9">
      <w:pPr>
        <w:pStyle w:val="2"/>
        <w:contextualSpacing/>
        <w:jc w:val="center"/>
        <w:rPr>
          <w:color w:val="003300"/>
        </w:rPr>
      </w:pPr>
      <w:r w:rsidRPr="00702AA9">
        <w:rPr>
          <w:color w:val="003300"/>
        </w:rPr>
        <w:t>земельных участков</w:t>
      </w:r>
    </w:p>
    <w:p w:rsidR="00AE1846" w:rsidRPr="00702AA9" w:rsidRDefault="00702AA9" w:rsidP="00702AA9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702AA9">
        <w:rPr>
          <w:rFonts w:ascii="Times New Roman" w:eastAsia="Times New Roman" w:hAnsi="Times New Roman"/>
          <w:b/>
          <w:bCs/>
          <w:kern w:val="0"/>
          <w:lang w:eastAsia="ru-RU"/>
        </w:rPr>
        <w:t xml:space="preserve"> </w:t>
      </w:r>
      <w:r w:rsidR="00DD0FF9" w:rsidRPr="00702AA9">
        <w:rPr>
          <w:rFonts w:ascii="Times New Roman" w:eastAsia="Times New Roman" w:hAnsi="Times New Roman"/>
          <w:b/>
          <w:bCs/>
          <w:kern w:val="0"/>
          <w:lang w:eastAsia="ru-RU"/>
        </w:rPr>
        <w:t>Приё</w:t>
      </w:r>
      <w:r w:rsidR="00AE1846" w:rsidRPr="00702AA9">
        <w:rPr>
          <w:rFonts w:ascii="Times New Roman" w:eastAsia="Times New Roman" w:hAnsi="Times New Roman"/>
          <w:b/>
          <w:bCs/>
          <w:kern w:val="0"/>
          <w:lang w:eastAsia="ru-RU"/>
        </w:rPr>
        <w:t>м документов и заключение договоров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 xml:space="preserve"> на землеустроительные работы осуществляется по адресу: г</w:t>
      </w:r>
      <w:proofErr w:type="gramStart"/>
      <w:r w:rsidR="00AE1846" w:rsidRPr="00702AA9">
        <w:rPr>
          <w:rFonts w:ascii="Times New Roman" w:eastAsia="Times New Roman" w:hAnsi="Times New Roman"/>
          <w:kern w:val="0"/>
          <w:lang w:eastAsia="ru-RU"/>
        </w:rPr>
        <w:t>.</w:t>
      </w:r>
      <w:r w:rsidR="0095089F" w:rsidRPr="00702AA9">
        <w:rPr>
          <w:rFonts w:ascii="Times New Roman" w:eastAsia="Times New Roman" w:hAnsi="Times New Roman"/>
          <w:kern w:val="0"/>
          <w:lang w:eastAsia="ru-RU"/>
        </w:rPr>
        <w:t>С</w:t>
      </w:r>
      <w:proofErr w:type="gramEnd"/>
      <w:r w:rsidR="0095089F" w:rsidRPr="00702AA9">
        <w:rPr>
          <w:rFonts w:ascii="Times New Roman" w:eastAsia="Times New Roman" w:hAnsi="Times New Roman"/>
          <w:kern w:val="0"/>
          <w:lang w:eastAsia="ru-RU"/>
        </w:rPr>
        <w:t>луцк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>, ул.</w:t>
      </w:r>
      <w:r w:rsidR="0095089F" w:rsidRPr="00702AA9">
        <w:rPr>
          <w:rFonts w:ascii="Times New Roman" w:eastAsia="Times New Roman" w:hAnsi="Times New Roman"/>
          <w:kern w:val="0"/>
          <w:lang w:eastAsia="ru-RU"/>
        </w:rPr>
        <w:t xml:space="preserve"> </w:t>
      </w:r>
      <w:proofErr w:type="spellStart"/>
      <w:r w:rsidR="0095089F" w:rsidRPr="00702AA9">
        <w:rPr>
          <w:rFonts w:ascii="Times New Roman" w:eastAsia="Times New Roman" w:hAnsi="Times New Roman"/>
          <w:kern w:val="0"/>
          <w:lang w:eastAsia="ru-RU"/>
        </w:rPr>
        <w:t>Виленская</w:t>
      </w:r>
      <w:proofErr w:type="spellEnd"/>
      <w:r w:rsidR="00AE1846" w:rsidRPr="00702AA9">
        <w:rPr>
          <w:rFonts w:ascii="Times New Roman" w:eastAsia="Times New Roman" w:hAnsi="Times New Roman"/>
          <w:kern w:val="0"/>
          <w:lang w:eastAsia="ru-RU"/>
        </w:rPr>
        <w:t xml:space="preserve">, </w:t>
      </w:r>
      <w:r w:rsidR="0095089F" w:rsidRPr="00702AA9">
        <w:rPr>
          <w:rFonts w:ascii="Times New Roman" w:eastAsia="Times New Roman" w:hAnsi="Times New Roman"/>
          <w:kern w:val="0"/>
          <w:lang w:eastAsia="ru-RU"/>
        </w:rPr>
        <w:t>53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>, каб</w:t>
      </w:r>
      <w:r w:rsidR="006C14EA" w:rsidRPr="00702AA9">
        <w:rPr>
          <w:rFonts w:ascii="Times New Roman" w:eastAsia="Times New Roman" w:hAnsi="Times New Roman"/>
          <w:kern w:val="0"/>
          <w:lang w:eastAsia="ru-RU"/>
        </w:rPr>
        <w:t xml:space="preserve">инет 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>10</w:t>
      </w:r>
      <w:r w:rsidR="006C14EA" w:rsidRPr="00702AA9">
        <w:rPr>
          <w:rFonts w:ascii="Times New Roman" w:eastAsia="Times New Roman" w:hAnsi="Times New Roman"/>
          <w:kern w:val="0"/>
          <w:lang w:eastAsia="ru-RU"/>
        </w:rPr>
        <w:t>1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 xml:space="preserve"> (для юридических лиц</w:t>
      </w:r>
      <w:r w:rsidR="006C14EA" w:rsidRPr="00702AA9">
        <w:rPr>
          <w:rFonts w:ascii="Times New Roman" w:eastAsia="Times New Roman" w:hAnsi="Times New Roman"/>
          <w:kern w:val="0"/>
          <w:lang w:eastAsia="ru-RU"/>
        </w:rPr>
        <w:t xml:space="preserve"> и индивидуальных предпринимателей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>) и каб</w:t>
      </w:r>
      <w:r w:rsidR="006C14EA" w:rsidRPr="00702AA9">
        <w:rPr>
          <w:rFonts w:ascii="Times New Roman" w:eastAsia="Times New Roman" w:hAnsi="Times New Roman"/>
          <w:kern w:val="0"/>
          <w:lang w:eastAsia="ru-RU"/>
        </w:rPr>
        <w:t xml:space="preserve">инет 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>1</w:t>
      </w:r>
      <w:r w:rsidR="006C14EA" w:rsidRPr="00702AA9">
        <w:rPr>
          <w:rFonts w:ascii="Times New Roman" w:eastAsia="Times New Roman" w:hAnsi="Times New Roman"/>
          <w:kern w:val="0"/>
          <w:lang w:eastAsia="ru-RU"/>
        </w:rPr>
        <w:t>08, 109, 110</w:t>
      </w:r>
      <w:r w:rsidR="00AE1846" w:rsidRPr="00702AA9">
        <w:rPr>
          <w:rFonts w:ascii="Times New Roman" w:eastAsia="Times New Roman" w:hAnsi="Times New Roman"/>
          <w:kern w:val="0"/>
          <w:lang w:eastAsia="ru-RU"/>
        </w:rPr>
        <w:t xml:space="preserve"> (для физических лиц).</w:t>
      </w:r>
    </w:p>
    <w:p w:rsidR="00702AA9" w:rsidRPr="00702AA9" w:rsidRDefault="00AE1846" w:rsidP="00702AA9">
      <w:pPr>
        <w:pStyle w:val="a3"/>
        <w:contextualSpacing/>
        <w:jc w:val="both"/>
        <w:rPr>
          <w:sz w:val="28"/>
          <w:szCs w:val="28"/>
        </w:rPr>
      </w:pPr>
      <w:r w:rsidRPr="00702AA9">
        <w:rPr>
          <w:sz w:val="28"/>
          <w:szCs w:val="28"/>
        </w:rPr>
        <w:t> </w:t>
      </w:r>
      <w:r w:rsidR="00702AA9" w:rsidRPr="00702AA9">
        <w:rPr>
          <w:sz w:val="28"/>
          <w:szCs w:val="28"/>
        </w:rPr>
        <w:t xml:space="preserve">Для заключения договора представителю </w:t>
      </w:r>
      <w:r w:rsidR="00702AA9" w:rsidRPr="00702AA9">
        <w:rPr>
          <w:rStyle w:val="a5"/>
          <w:sz w:val="28"/>
          <w:szCs w:val="28"/>
        </w:rPr>
        <w:t>юридического лица</w:t>
      </w:r>
      <w:r w:rsidR="00702AA9" w:rsidRPr="00702AA9">
        <w:rPr>
          <w:sz w:val="28"/>
          <w:szCs w:val="28"/>
        </w:rPr>
        <w:t xml:space="preserve"> необходимо </w:t>
      </w:r>
      <w:proofErr w:type="gramStart"/>
      <w:r w:rsidR="00702AA9" w:rsidRPr="00702AA9">
        <w:rPr>
          <w:sz w:val="28"/>
          <w:szCs w:val="28"/>
        </w:rPr>
        <w:t>предоставить следующие документы</w:t>
      </w:r>
      <w:proofErr w:type="gramEnd"/>
      <w:r w:rsidR="00702AA9" w:rsidRPr="00702AA9">
        <w:rPr>
          <w:sz w:val="28"/>
          <w:szCs w:val="28"/>
        </w:rPr>
        <w:t>:</w:t>
      </w:r>
    </w:p>
    <w:p w:rsidR="00702AA9" w:rsidRPr="00292AF3" w:rsidRDefault="00702AA9" w:rsidP="00702AA9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292AF3">
        <w:rPr>
          <w:rFonts w:ascii="Times New Roman" w:hAnsi="Times New Roman"/>
        </w:rPr>
        <w:t>Гарантийное письмо.</w:t>
      </w:r>
    </w:p>
    <w:p w:rsidR="00702AA9" w:rsidRPr="00292AF3" w:rsidRDefault="00702AA9" w:rsidP="00702AA9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292AF3">
        <w:rPr>
          <w:rFonts w:ascii="Times New Roman" w:hAnsi="Times New Roman"/>
        </w:rPr>
        <w:t>Доверенность на представление интересов в унитарном предприятии.</w:t>
      </w:r>
    </w:p>
    <w:p w:rsidR="00C77869" w:rsidRPr="00C77869" w:rsidRDefault="00C77869" w:rsidP="00C77869">
      <w:pPr>
        <w:pStyle w:val="a6"/>
        <w:numPr>
          <w:ilvl w:val="0"/>
          <w:numId w:val="30"/>
        </w:numPr>
        <w:rPr>
          <w:rFonts w:ascii="Times New Roman" w:hAnsi="Times New Roman"/>
        </w:rPr>
      </w:pPr>
      <w:r w:rsidRPr="00C77869">
        <w:rPr>
          <w:rFonts w:ascii="Times New Roman" w:hAnsi="Times New Roman"/>
        </w:rPr>
        <w:t>Документ, удостоверяющий личность.</w:t>
      </w:r>
    </w:p>
    <w:p w:rsidR="00702AA9" w:rsidRPr="00292AF3" w:rsidRDefault="00702AA9" w:rsidP="00702AA9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292AF3">
        <w:rPr>
          <w:rFonts w:ascii="Times New Roman" w:hAnsi="Times New Roman"/>
        </w:rPr>
        <w:t>Поручение местного исполнительного комитета на разработку проекта деления, слияния земельных участков и установление границ, образованных в результате деления, слияния земельных участков (при делении, слиянии земельных участков, находящихся в государственной собственности и предоставленных в постоянное или временное пользование, аренду).</w:t>
      </w:r>
    </w:p>
    <w:p w:rsidR="00702AA9" w:rsidRPr="00292AF3" w:rsidRDefault="002872CB" w:rsidP="00702AA9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ca899" stroked="f"/>
        </w:pict>
      </w:r>
    </w:p>
    <w:p w:rsidR="00702AA9" w:rsidRPr="00292AF3" w:rsidRDefault="00702AA9" w:rsidP="00702AA9">
      <w:pPr>
        <w:pStyle w:val="a3"/>
        <w:jc w:val="both"/>
        <w:rPr>
          <w:sz w:val="28"/>
          <w:szCs w:val="28"/>
        </w:rPr>
      </w:pPr>
      <w:r w:rsidRPr="00292AF3">
        <w:rPr>
          <w:sz w:val="28"/>
          <w:szCs w:val="28"/>
        </w:rPr>
        <w:t xml:space="preserve">Для заключения договора </w:t>
      </w:r>
      <w:r w:rsidRPr="00292AF3">
        <w:rPr>
          <w:rStyle w:val="a5"/>
          <w:sz w:val="28"/>
          <w:szCs w:val="28"/>
        </w:rPr>
        <w:t>физическому лицу</w:t>
      </w:r>
      <w:r w:rsidRPr="00292AF3">
        <w:rPr>
          <w:sz w:val="28"/>
          <w:szCs w:val="28"/>
        </w:rPr>
        <w:t xml:space="preserve"> необходимо предоставить следующие документы:</w:t>
      </w:r>
    </w:p>
    <w:p w:rsidR="00C77869" w:rsidRPr="00C77869" w:rsidRDefault="00C77869" w:rsidP="00C77869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C77869">
        <w:rPr>
          <w:rFonts w:ascii="Times New Roman" w:hAnsi="Times New Roman"/>
        </w:rPr>
        <w:t>Документ, удостоверяющий личность.</w:t>
      </w:r>
    </w:p>
    <w:p w:rsidR="00702AA9" w:rsidRPr="00292AF3" w:rsidRDefault="00702AA9" w:rsidP="00702AA9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</w:rPr>
      </w:pPr>
      <w:r w:rsidRPr="00292AF3">
        <w:rPr>
          <w:rFonts w:ascii="Times New Roman" w:hAnsi="Times New Roman"/>
        </w:rPr>
        <w:t>Поручение местного исполнительного комитета на разработку проекта деления, слияния земельных участков и установление границ, образованных в результате деления, слияния земельных участков (при делении, слиянии земельных участков, находящихся в государственной собственности и предоставленных в пожизненное наследуемое владение, временное пользование, аренду).</w:t>
      </w:r>
    </w:p>
    <w:p w:rsidR="00702AA9" w:rsidRPr="00292AF3" w:rsidRDefault="00702AA9" w:rsidP="00702AA9">
      <w:pPr>
        <w:pStyle w:val="a3"/>
        <w:contextualSpacing/>
        <w:jc w:val="both"/>
        <w:rPr>
          <w:sz w:val="28"/>
          <w:szCs w:val="28"/>
        </w:rPr>
      </w:pPr>
      <w:r w:rsidRPr="00292AF3">
        <w:rPr>
          <w:sz w:val="28"/>
          <w:szCs w:val="28"/>
        </w:rPr>
        <w:t>После разработки проекта раздела (слияния) выполняется установление границ образованных в результате деления, слияния земельных участков.</w:t>
      </w:r>
    </w:p>
    <w:p w:rsidR="00702AA9" w:rsidRPr="00292AF3" w:rsidRDefault="00702AA9" w:rsidP="00702AA9">
      <w:pPr>
        <w:pStyle w:val="a3"/>
        <w:contextualSpacing/>
        <w:jc w:val="both"/>
        <w:rPr>
          <w:sz w:val="28"/>
          <w:szCs w:val="28"/>
        </w:rPr>
      </w:pPr>
      <w:r w:rsidRPr="00292AF3">
        <w:rPr>
          <w:sz w:val="28"/>
          <w:szCs w:val="28"/>
        </w:rPr>
        <w:t>Далее изготовленное землеустроительное дело передается для осуществления государственной регистрации (если земельные участки находятся в частной собственности) или направляется в местный исполнительный комитет для принятия решения о делении, слиянии земельных участков (если делимый земельный участок или объединяемые земельные участки находятся в государственной собственности).</w:t>
      </w:r>
    </w:p>
    <w:p w:rsidR="0038219A" w:rsidRPr="00BE2037" w:rsidRDefault="00702AA9" w:rsidP="0038219A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003300"/>
          <w:sz w:val="32"/>
          <w:szCs w:val="32"/>
        </w:rPr>
      </w:pPr>
      <w:r w:rsidRPr="00292AF3">
        <w:t xml:space="preserve"> </w:t>
      </w:r>
      <w:r w:rsidR="0038219A" w:rsidRPr="00BE2037">
        <w:rPr>
          <w:rFonts w:ascii="Times New Roman" w:hAnsi="Times New Roman" w:cs="Times New Roman"/>
          <w:color w:val="003300"/>
          <w:sz w:val="32"/>
          <w:szCs w:val="32"/>
        </w:rPr>
        <w:t>Телефоны для справок</w:t>
      </w:r>
      <w:r w:rsidR="0038219A">
        <w:rPr>
          <w:rFonts w:ascii="Times New Roman" w:hAnsi="Times New Roman" w:cs="Times New Roman"/>
          <w:color w:val="003300"/>
          <w:sz w:val="32"/>
          <w:szCs w:val="32"/>
        </w:rPr>
        <w:t>:</w:t>
      </w:r>
    </w:p>
    <w:p w:rsidR="0038219A" w:rsidRPr="00BE2037" w:rsidRDefault="0038219A" w:rsidP="0038219A">
      <w:pPr>
        <w:pStyle w:val="a3"/>
        <w:contextualSpacing/>
        <w:jc w:val="both"/>
        <w:rPr>
          <w:sz w:val="32"/>
          <w:szCs w:val="32"/>
        </w:rPr>
      </w:pPr>
      <w:r w:rsidRPr="00BE2037">
        <w:rPr>
          <w:sz w:val="32"/>
          <w:szCs w:val="32"/>
        </w:rPr>
        <w:t xml:space="preserve">  8 017 </w:t>
      </w:r>
      <w:r>
        <w:rPr>
          <w:sz w:val="32"/>
          <w:szCs w:val="32"/>
        </w:rPr>
        <w:t xml:space="preserve">95 </w:t>
      </w:r>
      <w:r w:rsidR="002872CB">
        <w:rPr>
          <w:sz w:val="32"/>
          <w:szCs w:val="32"/>
        </w:rPr>
        <w:t>4 82 59</w:t>
      </w:r>
      <w:bookmarkStart w:id="0" w:name="_GoBack"/>
      <w:bookmarkEnd w:id="0"/>
      <w:r w:rsidRPr="00BE2037">
        <w:rPr>
          <w:sz w:val="32"/>
          <w:szCs w:val="32"/>
        </w:rPr>
        <w:t>.</w:t>
      </w:r>
    </w:p>
    <w:p w:rsidR="0038219A" w:rsidRPr="00BE2037" w:rsidRDefault="00C77869" w:rsidP="0038219A">
      <w:pPr>
        <w:pStyle w:val="a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 </w:t>
      </w:r>
      <w:r w:rsidR="0038219A" w:rsidRPr="00BE2037">
        <w:rPr>
          <w:sz w:val="32"/>
          <w:szCs w:val="32"/>
        </w:rPr>
        <w:t xml:space="preserve">землеустройства и </w:t>
      </w:r>
      <w:r>
        <w:rPr>
          <w:sz w:val="32"/>
          <w:szCs w:val="32"/>
        </w:rPr>
        <w:t>инженерных</w:t>
      </w:r>
      <w:r w:rsidR="0038219A">
        <w:rPr>
          <w:sz w:val="32"/>
          <w:szCs w:val="32"/>
        </w:rPr>
        <w:t xml:space="preserve"> сооружений Слуцкого филиала</w:t>
      </w:r>
      <w:r w:rsidR="0038219A" w:rsidRPr="00C56C1E">
        <w:rPr>
          <w:sz w:val="32"/>
          <w:szCs w:val="32"/>
        </w:rPr>
        <w:t xml:space="preserve"> </w:t>
      </w:r>
      <w:r w:rsidR="0038219A" w:rsidRPr="00BE2037">
        <w:rPr>
          <w:sz w:val="32"/>
          <w:szCs w:val="32"/>
        </w:rPr>
        <w:t xml:space="preserve">РУП «Минское областное агентство по государственной регистрации и земельному кадастру»: 8 017 </w:t>
      </w:r>
      <w:r w:rsidR="0038219A">
        <w:rPr>
          <w:sz w:val="32"/>
          <w:szCs w:val="32"/>
        </w:rPr>
        <w:t>95 2 57 87.</w:t>
      </w:r>
    </w:p>
    <w:p w:rsidR="00C443E8" w:rsidRPr="00AE1846" w:rsidRDefault="00C443E8" w:rsidP="0038219A">
      <w:pPr>
        <w:pStyle w:val="2"/>
        <w:contextualSpacing/>
      </w:pPr>
    </w:p>
    <w:sectPr w:rsidR="00C443E8" w:rsidRPr="00AE1846" w:rsidSect="0038219A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D6567"/>
    <w:multiLevelType w:val="multilevel"/>
    <w:tmpl w:val="BF0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64322"/>
    <w:multiLevelType w:val="multilevel"/>
    <w:tmpl w:val="7ED2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61305"/>
    <w:multiLevelType w:val="multilevel"/>
    <w:tmpl w:val="C1B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249C9"/>
    <w:multiLevelType w:val="multilevel"/>
    <w:tmpl w:val="EC54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20"/>
  </w:num>
  <w:num w:numId="5">
    <w:abstractNumId w:val="4"/>
  </w:num>
  <w:num w:numId="6">
    <w:abstractNumId w:val="2"/>
  </w:num>
  <w:num w:numId="7">
    <w:abstractNumId w:val="14"/>
  </w:num>
  <w:num w:numId="8">
    <w:abstractNumId w:val="21"/>
  </w:num>
  <w:num w:numId="9">
    <w:abstractNumId w:val="28"/>
  </w:num>
  <w:num w:numId="10">
    <w:abstractNumId w:val="27"/>
  </w:num>
  <w:num w:numId="11">
    <w:abstractNumId w:val="11"/>
  </w:num>
  <w:num w:numId="12">
    <w:abstractNumId w:val="6"/>
  </w:num>
  <w:num w:numId="13">
    <w:abstractNumId w:val="30"/>
  </w:num>
  <w:num w:numId="14">
    <w:abstractNumId w:val="16"/>
  </w:num>
  <w:num w:numId="15">
    <w:abstractNumId w:val="10"/>
  </w:num>
  <w:num w:numId="16">
    <w:abstractNumId w:val="18"/>
  </w:num>
  <w:num w:numId="17">
    <w:abstractNumId w:val="29"/>
  </w:num>
  <w:num w:numId="18">
    <w:abstractNumId w:val="3"/>
  </w:num>
  <w:num w:numId="19">
    <w:abstractNumId w:val="13"/>
  </w:num>
  <w:num w:numId="20">
    <w:abstractNumId w:val="0"/>
  </w:num>
  <w:num w:numId="21">
    <w:abstractNumId w:val="23"/>
  </w:num>
  <w:num w:numId="22">
    <w:abstractNumId w:val="26"/>
  </w:num>
  <w:num w:numId="23">
    <w:abstractNumId w:val="22"/>
  </w:num>
  <w:num w:numId="24">
    <w:abstractNumId w:val="5"/>
  </w:num>
  <w:num w:numId="25">
    <w:abstractNumId w:val="12"/>
  </w:num>
  <w:num w:numId="26">
    <w:abstractNumId w:val="17"/>
  </w:num>
  <w:num w:numId="27">
    <w:abstractNumId w:val="1"/>
  </w:num>
  <w:num w:numId="28">
    <w:abstractNumId w:val="19"/>
  </w:num>
  <w:num w:numId="29">
    <w:abstractNumId w:val="25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B23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5E59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2CB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AF3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19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57C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AA9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6FD1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25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DC9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869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71C7A6-AC96-48D3-A5CC-1EB6C2A8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7</cp:revision>
  <cp:lastPrinted>2017-04-04T05:59:00Z</cp:lastPrinted>
  <dcterms:created xsi:type="dcterms:W3CDTF">2017-04-04T12:44:00Z</dcterms:created>
  <dcterms:modified xsi:type="dcterms:W3CDTF">2024-03-27T11:39:00Z</dcterms:modified>
</cp:coreProperties>
</file>