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016D" w14:textId="77777777" w:rsidR="0076727F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10.6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2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Включение в списки на 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14:paraId="1F046F38" w14:textId="77777777" w:rsidR="0076727F" w:rsidRDefault="0076727F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082B68CD" w14:textId="77777777" w:rsidR="0076727F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районные, районные, городские исполнительные комитеты, местные администрации районов в г. Минске</w:t>
      </w:r>
    </w:p>
    <w:p w14:paraId="04602F75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9094AB5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483EC39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40A4B42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9F5E2E5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90E1C59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D623BCC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C9D0D87" w14:textId="77777777" w:rsidR="0076727F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01CB6CD" w14:textId="77777777" w:rsidR="0076727F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89DD09C" w14:textId="77777777" w:rsidR="0076727F" w:rsidRDefault="00000000">
      <w:pPr>
        <w:numPr>
          <w:ilvl w:val="0"/>
          <w:numId w:val="2"/>
        </w:numPr>
        <w:spacing w:before="120" w:after="60" w:line="276" w:lineRule="auto"/>
        <w:ind w:left="142" w:firstLine="42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7958A724" w14:textId="77777777" w:rsidR="0076727F" w:rsidRDefault="00000000">
      <w:pPr>
        <w:numPr>
          <w:ilvl w:val="0"/>
          <w:numId w:val="2"/>
        </w:numPr>
        <w:spacing w:before="120" w:after="60" w:line="276" w:lineRule="auto"/>
        <w:ind w:left="142" w:firstLine="42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паспорт или иной документ, удостоверяющий личность</w:t>
      </w:r>
    </w:p>
    <w:p w14:paraId="5911124D" w14:textId="77777777" w:rsidR="0076727F" w:rsidRDefault="00000000">
      <w:pPr>
        <w:numPr>
          <w:ilvl w:val="0"/>
          <w:numId w:val="2"/>
        </w:numPr>
        <w:spacing w:before="120" w:after="60" w:line="276" w:lineRule="auto"/>
        <w:ind w:left="142" w:firstLine="425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справка открытого акционерного общества «Сберегательный банк «Беларусбанк», подтверждающая неполучение льготного кредита на газификацию</w:t>
      </w:r>
    </w:p>
    <w:p w14:paraId="7EF8087C" w14:textId="77777777" w:rsidR="0076727F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C6A6833" w14:textId="77777777" w:rsidR="0076727F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92C1669" w14:textId="77777777" w:rsidR="0076727F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5BC7EBB" w14:textId="77777777" w:rsidR="004E2671" w:rsidRPr="004E2671" w:rsidRDefault="004E2671" w:rsidP="004E2671">
      <w:pPr>
        <w:pStyle w:val="a7"/>
        <w:numPr>
          <w:ilvl w:val="0"/>
          <w:numId w:val="3"/>
        </w:numPr>
        <w:spacing w:before="120" w:after="120"/>
        <w:ind w:left="142" w:firstLine="0"/>
        <w:rPr>
          <w:rFonts w:ascii="Arial" w:eastAsia="Times New Roman" w:hAnsi="Arial" w:cs="Arial"/>
          <w:sz w:val="28"/>
          <w:szCs w:val="28"/>
          <w:lang w:eastAsia="x-none"/>
        </w:rPr>
      </w:pPr>
      <w:r w:rsidRPr="004E2671">
        <w:rPr>
          <w:rFonts w:ascii="Arial" w:eastAsia="Times New Roman" w:hAnsi="Arial" w:cs="Arial"/>
          <w:sz w:val="28"/>
          <w:szCs w:val="28"/>
          <w:lang w:eastAsia="x-none"/>
        </w:rPr>
        <w:t>справка о наличии централизованного теплоснабжения</w:t>
      </w:r>
    </w:p>
    <w:p w14:paraId="0B56BA02" w14:textId="77777777" w:rsidR="004E2671" w:rsidRPr="004E2671" w:rsidRDefault="004E2671" w:rsidP="004E2671">
      <w:pPr>
        <w:pStyle w:val="a7"/>
        <w:numPr>
          <w:ilvl w:val="0"/>
          <w:numId w:val="3"/>
        </w:numPr>
        <w:spacing w:before="120" w:after="120"/>
        <w:ind w:left="142" w:firstLine="0"/>
        <w:rPr>
          <w:rFonts w:ascii="Arial" w:eastAsia="Times New Roman" w:hAnsi="Arial" w:cs="Arial"/>
          <w:sz w:val="28"/>
          <w:szCs w:val="28"/>
          <w:lang w:eastAsia="x-none"/>
        </w:rPr>
      </w:pPr>
      <w:r w:rsidRPr="004E2671">
        <w:rPr>
          <w:rFonts w:ascii="Arial" w:eastAsia="Times New Roman" w:hAnsi="Arial" w:cs="Arial"/>
          <w:sz w:val="28"/>
          <w:szCs w:val="28"/>
          <w:lang w:eastAsia="x-none"/>
        </w:rPr>
        <w:t>справка о наличии централизованного газоснабжения</w:t>
      </w:r>
    </w:p>
    <w:p w14:paraId="192AA2B0" w14:textId="77777777" w:rsidR="004E2671" w:rsidRPr="004E2671" w:rsidRDefault="004E2671" w:rsidP="004E2671">
      <w:pPr>
        <w:pStyle w:val="a7"/>
        <w:numPr>
          <w:ilvl w:val="0"/>
          <w:numId w:val="3"/>
        </w:numPr>
        <w:spacing w:before="120" w:after="120"/>
        <w:ind w:left="142" w:firstLine="0"/>
        <w:rPr>
          <w:rFonts w:ascii="Arial" w:eastAsia="Times New Roman" w:hAnsi="Arial" w:cs="Arial"/>
          <w:sz w:val="28"/>
          <w:szCs w:val="28"/>
          <w:lang w:eastAsia="x-none"/>
        </w:rPr>
      </w:pPr>
      <w:r w:rsidRPr="004E2671">
        <w:rPr>
          <w:rFonts w:ascii="Arial" w:eastAsia="Times New Roman" w:hAnsi="Arial" w:cs="Arial"/>
          <w:sz w:val="28"/>
          <w:szCs w:val="28"/>
          <w:lang w:eastAsia="x-none"/>
        </w:rPr>
        <w:t>информация о принадлежащих гражданину правах на объекты недвижимого имущества**</w:t>
      </w:r>
    </w:p>
    <w:p w14:paraId="13B00A1D" w14:textId="77777777" w:rsidR="004E2671" w:rsidRPr="004E2671" w:rsidRDefault="004E2671" w:rsidP="004E2671">
      <w:pPr>
        <w:pStyle w:val="a7"/>
        <w:numPr>
          <w:ilvl w:val="0"/>
          <w:numId w:val="3"/>
        </w:numPr>
        <w:spacing w:before="120" w:after="120"/>
        <w:ind w:left="142" w:firstLine="0"/>
        <w:rPr>
          <w:rFonts w:ascii="Arial" w:eastAsia="Times New Roman" w:hAnsi="Arial" w:cs="Arial"/>
          <w:sz w:val="28"/>
          <w:szCs w:val="28"/>
          <w:lang w:eastAsia="x-none"/>
        </w:rPr>
      </w:pPr>
      <w:r w:rsidRPr="004E2671">
        <w:rPr>
          <w:rFonts w:ascii="Arial" w:eastAsia="Times New Roman" w:hAnsi="Arial" w:cs="Arial"/>
          <w:sz w:val="28"/>
          <w:szCs w:val="28"/>
          <w:lang w:eastAsia="x-none"/>
        </w:rPr>
        <w:t>сведения о наличии у гражданина решения о разрешении на реконструкцию одноквартирных жилых домов (за исключением случаев реконструкции одноквартирного жилого дома в упрощенном порядке в соответствии с законодательством в области архитектурной, градостроительной и строительной деятельности), жилых помещений в блокированных и многоквартирных жилых домах</w:t>
      </w:r>
    </w:p>
    <w:p w14:paraId="6380BBA5" w14:textId="77777777" w:rsidR="004E2671" w:rsidRPr="004E2671" w:rsidRDefault="004E2671" w:rsidP="004E2671">
      <w:pPr>
        <w:pStyle w:val="a7"/>
        <w:numPr>
          <w:ilvl w:val="0"/>
          <w:numId w:val="3"/>
        </w:numPr>
        <w:spacing w:before="120" w:after="120"/>
        <w:ind w:left="142" w:firstLine="0"/>
        <w:rPr>
          <w:rFonts w:ascii="Arial" w:eastAsia="Times New Roman" w:hAnsi="Arial" w:cs="Arial"/>
          <w:sz w:val="28"/>
          <w:szCs w:val="28"/>
          <w:lang w:eastAsia="x-none"/>
        </w:rPr>
      </w:pPr>
      <w:r w:rsidRPr="004E2671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сведения о возмещении гражданину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 (в случае, если в собственности у гражданина находятся (находились) несколько жилых домов (жилых помещений)</w:t>
      </w:r>
    </w:p>
    <w:p w14:paraId="7142DDE7" w14:textId="77777777" w:rsidR="0076727F" w:rsidRDefault="0076727F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2D47E493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A18A668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EB4B6CD" w14:textId="77777777" w:rsidR="0076727F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 года</w:t>
      </w:r>
    </w:p>
    <w:p w14:paraId="55D5BA34" w14:textId="77777777" w:rsidR="0076727F" w:rsidRDefault="0076727F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p w14:paraId="03552DAB" w14:textId="77777777" w:rsidR="00CC6CB4" w:rsidRDefault="00CC6CB4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</w:p>
    <w:sectPr w:rsidR="00CC6CB4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316"/>
    <w:multiLevelType w:val="hybridMultilevel"/>
    <w:tmpl w:val="21AC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6599">
    <w:abstractNumId w:val="1"/>
  </w:num>
  <w:num w:numId="2" w16cid:durableId="812254254">
    <w:abstractNumId w:val="1"/>
  </w:num>
  <w:num w:numId="3" w16cid:durableId="150532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C6"/>
    <w:rsid w:val="00323248"/>
    <w:rsid w:val="004B5EA0"/>
    <w:rsid w:val="004E2671"/>
    <w:rsid w:val="0076727F"/>
    <w:rsid w:val="00905A19"/>
    <w:rsid w:val="009551C6"/>
    <w:rsid w:val="00CC6CB4"/>
    <w:rsid w:val="00F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893CC"/>
  <w15:chartTrackingRefBased/>
  <w15:docId w15:val="{EC96C409-C9EC-46E5-A571-949F4525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4E2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447A-7EFE-4F88-A4FE-CEECEA78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>All Belarus 2009 DVD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2024-09-11T07:17:00Z</cp:lastPrinted>
  <dcterms:created xsi:type="dcterms:W3CDTF">2024-11-06T07:36:00Z</dcterms:created>
  <dcterms:modified xsi:type="dcterms:W3CDTF">2024-11-06T07:38:00Z</dcterms:modified>
</cp:coreProperties>
</file>