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0A13" w14:textId="603590D7" w:rsidR="00163555" w:rsidRPr="006A363A" w:rsidRDefault="00163555" w:rsidP="006A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918">
        <w:rPr>
          <w:rFonts w:ascii="Times New Roman" w:hAnsi="Times New Roman" w:cs="Times New Roman"/>
          <w:sz w:val="30"/>
          <w:szCs w:val="30"/>
        </w:rPr>
        <w:t>В соответствии с главой 2 раздела 2 Положение о порядке заключения, изменения и прекращения инвестиционных договоров постановления Совета Министров Республики Беларусь от 4 сентября 2024 г. № 650 «О мерах по реализации Закона Республики Беларусь от 8 января 2024 г. № 350-З «Об изменении Закона Республики Беларусь «Об инвестициях»</w:t>
      </w:r>
      <w:r w:rsidR="006A363A" w:rsidRPr="00A46918">
        <w:rPr>
          <w:rFonts w:ascii="Times New Roman" w:hAnsi="Times New Roman" w:cs="Times New Roman"/>
          <w:sz w:val="30"/>
          <w:szCs w:val="30"/>
        </w:rPr>
        <w:t xml:space="preserve"> (далее - Положение)</w:t>
      </w:r>
      <w:r w:rsidRPr="00A46918">
        <w:rPr>
          <w:rFonts w:ascii="Times New Roman" w:hAnsi="Times New Roman" w:cs="Times New Roman"/>
          <w:sz w:val="30"/>
          <w:szCs w:val="30"/>
        </w:rPr>
        <w:t xml:space="preserve"> и</w:t>
      </w:r>
      <w:r w:rsidRPr="00A46918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нициирование заключения инвестиционного договора</w:t>
      </w:r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осуществляется путем внесения инвестором (инвесторами) предложения в </w:t>
      </w:r>
      <w:r w:rsidR="006A363A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Минский облисполком.</w:t>
      </w:r>
    </w:p>
    <w:p w14:paraId="04236E72" w14:textId="5E92D28E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0" w:name="837"/>
      <w:bookmarkEnd w:id="0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предложение включаются:</w:t>
      </w:r>
    </w:p>
    <w:p w14:paraId="5E50C256" w14:textId="607FAF4E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" w:name="838"/>
      <w:bookmarkEnd w:id="1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.1. заявление инициатора, подписанное инвестором (инвесторами).</w:t>
      </w:r>
    </w:p>
    <w:p w14:paraId="5B3C3C8D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" w:name="839"/>
      <w:bookmarkEnd w:id="2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случае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то заявление инициатора может быть представлено и подписано одним из инвесторов или реализующей организацией.</w:t>
      </w:r>
    </w:p>
    <w:p w14:paraId="30EBC8DC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3" w:name="840"/>
      <w:bookmarkEnd w:id="3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От имени инвестора (инвесторов) и реализующей организации заявление инициатора может быть </w:t>
      </w:r>
      <w:bookmarkStart w:id="4" w:name="_GoBack"/>
      <w:bookmarkEnd w:id="4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представлено и подписано уполномоченным ими лицом.</w:t>
      </w:r>
    </w:p>
    <w:p w14:paraId="60857F61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5" w:name="841"/>
      <w:bookmarkEnd w:id="5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заявлении инициатора должна быть указана информация о (об):</w:t>
      </w:r>
    </w:p>
    <w:p w14:paraId="7C7495CF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6" w:name="842"/>
      <w:bookmarkEnd w:id="6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месте размещения и площади земельного участка, включенного в перечень участков, либо иного земельного участка (если инвестор (инвесторы) и (или) реализующая организация претендуют на реализацию инвестиционного проекта в рамках инвестиционного договора на одном из таких земельных участков) и обоснование выбора такого земельного участка;</w:t>
      </w:r>
    </w:p>
    <w:p w14:paraId="1FA423C8" w14:textId="2DD4EF62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7" w:name="843"/>
      <w:bookmarkEnd w:id="7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соответствии инвестора (инвесторов) и реализующей организации требованиям, предусмотренным в пункте 3</w:t>
      </w:r>
      <w:r w:rsidR="006A363A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Положения, а инвестиционного проекта в рамках инвестиционного договора - критериям, предусмотренным в пункте 5 Положения;</w:t>
      </w:r>
    </w:p>
    <w:p w14:paraId="76FD739D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8" w:name="844"/>
      <w:bookmarkEnd w:id="8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виде деятельности (секторе экономики), которому соответствует предлагаемый к реализации инвестиционный проект;</w:t>
      </w:r>
    </w:p>
    <w:p w14:paraId="74494492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9" w:name="845"/>
      <w:bookmarkEnd w:id="9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объеме инвестиций, планируемых по инвестиционному проекту, включая инвестиции в основной капитал;</w:t>
      </w:r>
    </w:p>
    <w:p w14:paraId="39D87CAA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0" w:name="846"/>
      <w:bookmarkEnd w:id="10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готовности создания и наличии заинтересованности в возмещении инвестору (инвесторам) и (или) реализующей организации затрат (части затрат), связанных с созданием объектов инфраструктуры, в случае реализации инвестиционного проекта в рамках инвестиционного договора на территории промышленных, аграрно-промышленных, аграрных, природоохранных и туристско-рекреационных районов из числа отдельных регионов (указывается при необходимости). В этом случае также указывается необходимая для эксплуатации объекта осуществления инвестиций мощность объекта инфраструктуры;</w:t>
      </w:r>
    </w:p>
    <w:p w14:paraId="413367B0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1" w:name="847"/>
      <w:bookmarkEnd w:id="11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отсутствии с 23 июля 2024 г. нарушений норм пункта 2 статьи 100 Кодекса Республики Беларусь об архитектурной, градостроительной и строительной деятельности за три года, предшествующих дате регистрации предложения инициатора;</w:t>
      </w:r>
    </w:p>
    <w:p w14:paraId="6C1DB449" w14:textId="0C732896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2" w:name="848"/>
      <w:bookmarkEnd w:id="12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.2. проект инвестиционного договора, подписанный инвестором (инвесторами) и реализующей организацией (при ее наличии), и его электронная копия;</w:t>
      </w:r>
    </w:p>
    <w:p w14:paraId="4A9A3D32" w14:textId="59A43F4A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3" w:name="849"/>
      <w:bookmarkEnd w:id="13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1.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3. заверенная инициатором копия документа, удостоверяющего личность инвестора (инвесторов) (для физических лиц);</w:t>
      </w:r>
    </w:p>
    <w:p w14:paraId="1A2A7791" w14:textId="26BC68D4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4" w:name="850"/>
      <w:bookmarkEnd w:id="14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.4. заверенные инициатором копии следующих документов в отношении юридических лиц, иностранных организаций, не являющихся юридическими лицами:</w:t>
      </w:r>
    </w:p>
    <w:p w14:paraId="6A39A554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5" w:name="851"/>
      <w:bookmarkEnd w:id="15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документы, подтверждающие полномочия лица (лиц), подписавшего проект инвестиционного договора, на его подписание;</w:t>
      </w:r>
    </w:p>
    <w:p w14:paraId="40887570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6" w:name="852"/>
      <w:bookmarkEnd w:id="16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учредительные документы инвестора (инвесторов) и реализующей организации (при ее наличии);</w:t>
      </w:r>
    </w:p>
    <w:p w14:paraId="4E0E0F12" w14:textId="25E5FF03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7" w:name="853"/>
      <w:bookmarkEnd w:id="17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.5. документы, подтверждающие соответствие инвестора (инвесторов) и реализующей организации требованиям, предусмотренным в пункте 3 Положения;</w:t>
      </w:r>
    </w:p>
    <w:p w14:paraId="0C650706" w14:textId="3787363F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8" w:name="854"/>
      <w:bookmarkEnd w:id="18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.6. сведения об участниках инвестора (инвесторов), а также лицах, которые являются собственниками имущества инвестора (инвесторов), либо владеют 10 и более процентами акций (долей в уставном фонде) инвестора (инвесторов), либо прямо или косвенно имеют право или возможность влиять на принимаемые им решения или иным образом контролировать его действия:</w:t>
      </w:r>
    </w:p>
    <w:p w14:paraId="1ACB30B9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19" w:name="855"/>
      <w:bookmarkEnd w:id="19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фамилия, собственное имя, отчество (если таковое имеется), гражданство или подданство (для физических лиц);</w:t>
      </w:r>
    </w:p>
    <w:p w14:paraId="0018DDE3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0" w:name="856"/>
      <w:bookmarkEnd w:id="20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полное наименование, страна учреждения и место нахождения (для юридических лиц, иностранных организаций, не являющихся юридическими лицами);</w:t>
      </w:r>
    </w:p>
    <w:p w14:paraId="5504F52D" w14:textId="76ACA018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1" w:name="857"/>
      <w:bookmarkEnd w:id="21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.7. заверенные копии:</w:t>
      </w:r>
    </w:p>
    <w:p w14:paraId="3A3EA387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2" w:name="858"/>
      <w:bookmarkEnd w:id="22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аудиторского заключения (для юридических лиц, являющихся резидентами Республики Беларусь), или заключения по результатам проведения финансового </w:t>
      </w:r>
      <w:proofErr w:type="spellStart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Due</w:t>
      </w:r>
      <w:proofErr w:type="spellEnd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Diligence</w:t>
      </w:r>
      <w:proofErr w:type="spellEnd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или аудиторского заключения международного стандарта ISA 700 с переводом на белорусский или русский язык (для юридических лиц, не являющихся резидентами Республики Беларусь, иностранных организаций, не являющихся юридическими лицами). Такие заключения представляются за два года, предшествующих дате регистрации предложения, а для инвестора (инвесторов) и реализующей организации, с даты создания которых прошло менее двух лет, - за период деятельности и должны содержать оценку финансового состояния инвестора (инвесторов) и реализующей </w:t>
      </w:r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организации, их возможностей по осуществлению заявленных инвестиций;</w:t>
      </w:r>
    </w:p>
    <w:p w14:paraId="101453E7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3" w:name="859"/>
      <w:bookmarkEnd w:id="23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сведений банков об остатках денежных средств на счетах, письма банков и (или) иные документы (при их наличии), подтверждающие намерения кредиторов (банков), других лиц предоставить средства для реализации инвестиционного проекта инвестору (инвесторам) и (или) реализующей организации, в том числе в форме кредитов, займов, ссуд с указанием ориентировочных сумм предоставляемых средств и условий их предоставления;</w:t>
      </w:r>
    </w:p>
    <w:p w14:paraId="76E380EF" w14:textId="649C7C7C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4" w:name="860"/>
      <w:bookmarkEnd w:id="24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.8. бизнес-план инвестиционного проекта, подготовленный в соответствии с требованиями к разработке бизнес-планов инвестиционных проектов, устанавливаемыми Министерством экономики.</w:t>
      </w:r>
    </w:p>
    <w:p w14:paraId="10D63DA0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5" w:name="861"/>
      <w:bookmarkEnd w:id="25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бизнес-плане инвестиционного проекта в обязательном порядке отражается информация о запрашиваемых в рамках инвестиционного договора льготах и (или) преференциях;</w:t>
      </w:r>
    </w:p>
    <w:p w14:paraId="0606CCB7" w14:textId="2D342729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6" w:name="862"/>
      <w:bookmarkEnd w:id="26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.9. заключение по результатам анализа бизнес-плана инвестиционного проекта, проводимого Банком развития, - в случае, если Банк развития участвует в финансировании инвестиционного проекта.</w:t>
      </w:r>
    </w:p>
    <w:p w14:paraId="4DE834B0" w14:textId="1CD1DC4E" w:rsidR="00163555" w:rsidRPr="00163555" w:rsidRDefault="006A363A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7" w:name="863"/>
      <w:bookmarkEnd w:id="27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2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. В случае представления указанных в пункте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документов не на государственных языках Республики Беларусь инициатор должен обеспечить их перевод на белорусский или русский язык. Верность перевода или подлинность подписи переводчика должна быть засвидетельствована нотариусом.</w:t>
      </w:r>
    </w:p>
    <w:p w14:paraId="603A2438" w14:textId="00809A3E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8" w:name="864"/>
      <w:bookmarkEnd w:id="28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Документы, указанные в пункте </w:t>
      </w:r>
      <w:r w:rsidR="006A363A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выданные на территории другого государства, должны быть легализованы в дипломатических представительствах или консульских учреждениях Республики Беларусь, если иное не предусмотрено международными договорами Республики Беларусь.</w:t>
      </w:r>
    </w:p>
    <w:p w14:paraId="318C61D8" w14:textId="2E6CD3B2" w:rsidR="00163555" w:rsidRPr="00163555" w:rsidRDefault="00A46918" w:rsidP="0016355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9" w:name="865"/>
      <w:bookmarkEnd w:id="29"/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3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. В случае,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документы, указанные в подпунктах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.3 -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.7 пункта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1</w:t>
      </w:r>
      <w:r w:rsidR="00163555"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представляются в отношении каждого инвестора и реализующей организации.</w:t>
      </w:r>
    </w:p>
    <w:p w14:paraId="71926BB7" w14:textId="77777777" w:rsidR="00163555" w:rsidRPr="00163555" w:rsidRDefault="00163555" w:rsidP="00163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30" w:name="866"/>
      <w:bookmarkEnd w:id="30"/>
      <w:r w:rsidRPr="0016355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 </w:t>
      </w:r>
    </w:p>
    <w:p w14:paraId="397790AB" w14:textId="3AF5C936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234F556" w14:textId="44B49A1E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893B61" w14:textId="2EB7D7D9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DE070FA" w14:textId="065B1C29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054159A" w14:textId="64CDA470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02A4151" w14:textId="30189818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A8F9820" w14:textId="31CBE170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594490C" w14:textId="54C33683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00F21D2" w14:textId="3F915426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5560DFF" w14:textId="1163C176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B018CD5" w14:textId="45848D5D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92FF54A" w14:textId="0FE1DCD2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6E11BF5" w14:textId="64FA84A1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9BF13A3" w14:textId="32615DC9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C57AE60" w14:textId="77777777" w:rsidR="00163555" w:rsidRPr="00163555" w:rsidRDefault="00163555" w:rsidP="0016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163555" w:rsidRPr="0016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6"/>
    <w:rsid w:val="000C73D8"/>
    <w:rsid w:val="00163555"/>
    <w:rsid w:val="00257846"/>
    <w:rsid w:val="006A363A"/>
    <w:rsid w:val="00A46918"/>
    <w:rsid w:val="00B70D27"/>
    <w:rsid w:val="00B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3AE6"/>
  <w15:chartTrackingRefBased/>
  <w15:docId w15:val="{88CF3ADE-1519-4564-A1B1-F1CE5949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3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3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Шилович Светлана Васильевна</dc:creator>
  <cp:keywords/>
  <dc:description/>
  <cp:lastModifiedBy>Шилович Светлана Васильевна</cp:lastModifiedBy>
  <cp:revision>5</cp:revision>
  <cp:lastPrinted>2025-03-11T11:46:00Z</cp:lastPrinted>
  <dcterms:created xsi:type="dcterms:W3CDTF">2025-03-11T09:53:00Z</dcterms:created>
  <dcterms:modified xsi:type="dcterms:W3CDTF">2025-03-11T11:56:00Z</dcterms:modified>
</cp:coreProperties>
</file>