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5B" w:rsidRPr="00BB347F" w:rsidRDefault="00141F7B" w:rsidP="00BB34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347F">
        <w:rPr>
          <w:rFonts w:ascii="Times New Roman" w:hAnsi="Times New Roman" w:cs="Times New Roman"/>
          <w:b/>
          <w:sz w:val="36"/>
          <w:szCs w:val="36"/>
        </w:rPr>
        <w:t>Открытие ве</w:t>
      </w:r>
      <w:r w:rsidR="00BB347F" w:rsidRPr="00BB347F">
        <w:rPr>
          <w:rFonts w:ascii="Times New Roman" w:hAnsi="Times New Roman" w:cs="Times New Roman"/>
          <w:b/>
          <w:sz w:val="36"/>
          <w:szCs w:val="36"/>
        </w:rPr>
        <w:t>сеннего сезона охоты</w:t>
      </w:r>
    </w:p>
    <w:p w:rsidR="00BB347F" w:rsidRDefault="00BB347F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47F" w:rsidRPr="00BB347F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Со второй субботы марта (с 14 марта 2026 года) в Беларуси начинается весенний сезон охоты на пернатую дичь. По второе воскресенье мая (10 мая) разрешается ружейная охота на пролетных гусей: серого, белолобого,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гуменника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, канадскую казарку, а также на самцов (селезней) уток: кряквы, свиязи, гоголя, широконоски, красноголовой и хохлатой чернетей, чирков – свистунка и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трескунка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>, утки серой.</w:t>
      </w:r>
    </w:p>
    <w:p w:rsidR="0003165C" w:rsidRPr="00D650A7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>В соответствии с приложением 3 к Правилам конкретные даты проведения охоты на гусей и уток продолжительностью 28 дней в светлое время суток (кроме периода с 12 до 18 часов), устанавливают пользователи охотничьих угодий, эти сроки указываются в охотничьей путёвке, при её выдаче.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На пролетных гусей (гусь белолобый, гусь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гуменник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, гусь серый, казарка канадская) и на самцов (селезней) уток (серая, кряква, свиязь, гоголь, широконоска, чернеть красноголовая и хохлатая, чирки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трескунок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и свистунок) разрешается ружейная охота из засады только из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скрадка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или с использованием маскировочного халата и только с подманиванием, с помощью подсадной утки (уток), гуся (гу</w:t>
      </w:r>
      <w:r>
        <w:rPr>
          <w:rFonts w:ascii="Times New Roman" w:hAnsi="Times New Roman" w:cs="Times New Roman"/>
          <w:sz w:val="28"/>
          <w:szCs w:val="28"/>
        </w:rPr>
        <w:t>сей) и (или) их чучел и манков.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Перечень способов и орудий охоты - гладкоствольное охотничье оружие с использованием патронов, снаряженных дробью. Для розыска и подачи добытой дичи допускается использование охотничьих собак: терьеров, такс, легавых, спаниелей,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ретриверов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>, водных собак. Отпускать охотничью собаку с поводка разрешается только после выстрела в указанных целях. После подачи сбитой птицы либо прекращения поиска охотнику сле</w:t>
      </w:r>
      <w:r>
        <w:rPr>
          <w:rFonts w:ascii="Times New Roman" w:hAnsi="Times New Roman" w:cs="Times New Roman"/>
          <w:sz w:val="28"/>
          <w:szCs w:val="28"/>
        </w:rPr>
        <w:t>дует держать собаку на поводке.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>В период запрета на использование гражданами маломерных судов в рыболовных угодьях в весенний сезон охоты охотникам разрешается использовать маломерные суда без двигателей для установки и (или) снятия подсадных уток, чучел, профилей и подъема добытой дичи.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В весенний сезон охоты на гусей, селезней уток, баклана, голубя сизого, цаплю серую, цаплю белую большую допускается использование вместо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скрадка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маскировочного халата (маскировочного костюма), надетого на охотника и обеспечивающего его незаметное для охотничьих животных нахождение в о</w:t>
      </w:r>
      <w:r>
        <w:rPr>
          <w:rFonts w:ascii="Times New Roman" w:hAnsi="Times New Roman" w:cs="Times New Roman"/>
          <w:sz w:val="28"/>
          <w:szCs w:val="28"/>
        </w:rPr>
        <w:t>хотничьих угодьях (маскировку).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В весенний сезон охоты на гусей допускается использование подсадных животных, чучел, профилей, манков и иных средств подманивания охотничьих животных без ограничений. Охотник может покинуть место засады, в том числе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скрадок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, с расчехленным охотничьим оружием и осуществлять добор подранка гуся на расстоянии не более 500 метров от места засады. Местом засады считается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скрадок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или место установки ближайшего к охотнику (крайнего) подсадного гуся, </w:t>
      </w:r>
      <w:r>
        <w:rPr>
          <w:rFonts w:ascii="Times New Roman" w:hAnsi="Times New Roman" w:cs="Times New Roman"/>
          <w:sz w:val="28"/>
          <w:szCs w:val="28"/>
        </w:rPr>
        <w:t>чучела или профиля.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В весенний сезон охоты на селезней уток допускается проведение охоты только с подманиванием. При этом обязательно использование в качестве средств подманивания либо подсадной утки (уток), либо чучела (чучел) и манка (манков). Допускается использование подсадной утки (уток) одновременно с чучелом (чучелами) и (или) манком (манками). В то же время использование только манка без чучела (чучел) или только чучела (чучел) без манка не допускается. В ходе проведения данной охоты разрешается добывать только подлетевших или подсевших (севших на воду) к подсадной утке или чучелу селезней уток. Охотник может покинуть место </w:t>
      </w:r>
      <w:r w:rsidRPr="0003165C">
        <w:rPr>
          <w:rFonts w:ascii="Times New Roman" w:hAnsi="Times New Roman" w:cs="Times New Roman"/>
          <w:sz w:val="28"/>
          <w:szCs w:val="28"/>
        </w:rPr>
        <w:lastRenderedPageBreak/>
        <w:t xml:space="preserve">засады, в том числе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скрадок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, с расчехленным охотничьим оружием и осуществлять добор подранка селезня на расстоянии не более 200 метров от места засады. Местом засады считается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скрадок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или место установки ближайших к охотнику (край</w:t>
      </w:r>
      <w:r>
        <w:rPr>
          <w:rFonts w:ascii="Times New Roman" w:hAnsi="Times New Roman" w:cs="Times New Roman"/>
          <w:sz w:val="28"/>
          <w:szCs w:val="28"/>
        </w:rPr>
        <w:t>них) подсадной утки или чучела.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Не являются </w:t>
      </w:r>
      <w:proofErr w:type="spellStart"/>
      <w:r w:rsidRPr="0003165C">
        <w:rPr>
          <w:rFonts w:ascii="Times New Roman" w:hAnsi="Times New Roman" w:cs="Times New Roman"/>
          <w:sz w:val="28"/>
          <w:szCs w:val="28"/>
        </w:rPr>
        <w:t>скрадками</w:t>
      </w:r>
      <w:proofErr w:type="spellEnd"/>
      <w:r w:rsidRPr="0003165C">
        <w:rPr>
          <w:rFonts w:ascii="Times New Roman" w:hAnsi="Times New Roman" w:cs="Times New Roman"/>
          <w:sz w:val="28"/>
          <w:szCs w:val="28"/>
        </w:rPr>
        <w:t xml:space="preserve"> естественные насаждения (в том числе отдельные деревья или кустарники), каналы, насыпи и иные подобные элементы местности без использования материалов, указанных в </w:t>
      </w:r>
      <w:r>
        <w:rPr>
          <w:rFonts w:ascii="Times New Roman" w:hAnsi="Times New Roman" w:cs="Times New Roman"/>
          <w:sz w:val="28"/>
          <w:szCs w:val="28"/>
        </w:rPr>
        <w:t>части первой настоящего пункта.</w:t>
      </w:r>
    </w:p>
    <w:p w:rsidR="0003165C" w:rsidRPr="0003165C" w:rsidRDefault="0003165C" w:rsidP="0003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5C">
        <w:rPr>
          <w:rFonts w:ascii="Times New Roman" w:hAnsi="Times New Roman" w:cs="Times New Roman"/>
          <w:sz w:val="28"/>
          <w:szCs w:val="28"/>
        </w:rPr>
        <w:t xml:space="preserve">В весенний сезон охоты на гусей с использованием маскировочного халата допускается проведение охоты только с подманиванием. При этом охотником в качестве средств подманивания должны использоваться подсадной гусь, и (или) профили гусей, и (или) чучела гусей и манки. Использование маскировочного халата </w:t>
      </w:r>
      <w:r>
        <w:rPr>
          <w:rFonts w:ascii="Times New Roman" w:hAnsi="Times New Roman" w:cs="Times New Roman"/>
          <w:sz w:val="28"/>
          <w:szCs w:val="28"/>
        </w:rPr>
        <w:t>только с манком не допускается.</w:t>
      </w:r>
    </w:p>
    <w:p w:rsidR="0003165C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5C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165C" w:rsidSect="00BB3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42"/>
    <w:rsid w:val="0003165C"/>
    <w:rsid w:val="000C6D10"/>
    <w:rsid w:val="00141F7B"/>
    <w:rsid w:val="00206327"/>
    <w:rsid w:val="0045068E"/>
    <w:rsid w:val="00742EB2"/>
    <w:rsid w:val="009D29AA"/>
    <w:rsid w:val="00A21324"/>
    <w:rsid w:val="00A94ADC"/>
    <w:rsid w:val="00AB513A"/>
    <w:rsid w:val="00B60275"/>
    <w:rsid w:val="00B7125B"/>
    <w:rsid w:val="00BB347F"/>
    <w:rsid w:val="00BD4524"/>
    <w:rsid w:val="00D650A7"/>
    <w:rsid w:val="00F7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2026-03-10T07:46:00Z</dcterms:created>
  <dcterms:modified xsi:type="dcterms:W3CDTF">2026-03-10T07:48:00Z</dcterms:modified>
</cp:coreProperties>
</file>