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52" w:rsidRDefault="00045E52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9EC" w:rsidRDefault="008878F3" w:rsidP="0065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 xml:space="preserve">Процедура </w:t>
      </w:r>
      <w:r w:rsidR="00655DAB" w:rsidRPr="00655DAB">
        <w:rPr>
          <w:rFonts w:ascii="Times New Roman" w:hAnsi="Times New Roman" w:cs="Times New Roman"/>
          <w:b/>
          <w:sz w:val="28"/>
          <w:szCs w:val="28"/>
        </w:rPr>
        <w:t xml:space="preserve">1.1.29. </w:t>
      </w:r>
      <w:r w:rsidR="00655DAB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655DAB" w:rsidRPr="00655DAB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proofErr w:type="gramStart"/>
      <w:r w:rsidR="00655DAB" w:rsidRPr="00655DAB">
        <w:rPr>
          <w:rFonts w:ascii="Times New Roman" w:hAnsi="Times New Roman" w:cs="Times New Roman"/>
          <w:b/>
          <w:sz w:val="28"/>
          <w:szCs w:val="28"/>
        </w:rPr>
        <w:t>безналичных</w:t>
      </w:r>
      <w:proofErr w:type="gramEnd"/>
      <w:r w:rsidR="00655DAB" w:rsidRPr="00655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8F3" w:rsidRPr="008878F3" w:rsidRDefault="00655DAB" w:rsidP="00655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AB">
        <w:rPr>
          <w:rFonts w:ascii="Times New Roman" w:hAnsi="Times New Roman" w:cs="Times New Roman"/>
          <w:b/>
          <w:sz w:val="28"/>
          <w:szCs w:val="28"/>
        </w:rPr>
        <w:t>жилищных субсидий</w:t>
      </w:r>
    </w:p>
    <w:p w:rsidR="00045E52" w:rsidRPr="00045E52" w:rsidRDefault="00045E52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5883" w:rsidRDefault="00305883" w:rsidP="003058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655DAB" w:rsidRPr="0001334D" w:rsidRDefault="00655DAB" w:rsidP="00655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DAB">
        <w:rPr>
          <w:rFonts w:ascii="Times New Roman" w:hAnsi="Times New Roman" w:cs="Times New Roman"/>
          <w:sz w:val="28"/>
          <w:szCs w:val="28"/>
        </w:rPr>
        <w:t xml:space="preserve">(заявление подается в организацию, осуществляющую начисление платы за жилищно-коммунальные услуги и платы за пользование жилым помещением, за исключением </w:t>
      </w:r>
      <w:proofErr w:type="spellStart"/>
      <w:r w:rsidRPr="00655DAB">
        <w:rPr>
          <w:rFonts w:ascii="Times New Roman" w:hAnsi="Times New Roman" w:cs="Times New Roman"/>
          <w:sz w:val="28"/>
          <w:szCs w:val="28"/>
        </w:rPr>
        <w:t>газ</w:t>
      </w:r>
      <w:proofErr w:type="gramStart"/>
      <w:r w:rsidRPr="00655DA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55D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5D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5DAB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655DAB">
        <w:rPr>
          <w:rFonts w:ascii="Times New Roman" w:hAnsi="Times New Roman" w:cs="Times New Roman"/>
          <w:sz w:val="28"/>
          <w:szCs w:val="28"/>
        </w:rPr>
        <w:t xml:space="preserve"> организаций, входящих в состав государственного производственного объединения по топливу и газификации «</w:t>
      </w:r>
      <w:proofErr w:type="spellStart"/>
      <w:r w:rsidRPr="00655DAB">
        <w:rPr>
          <w:rFonts w:ascii="Times New Roman" w:hAnsi="Times New Roman" w:cs="Times New Roman"/>
          <w:sz w:val="28"/>
          <w:szCs w:val="28"/>
        </w:rPr>
        <w:t>Белтопгаз</w:t>
      </w:r>
      <w:proofErr w:type="spellEnd"/>
      <w:r w:rsidRPr="00655DAB">
        <w:rPr>
          <w:rFonts w:ascii="Times New Roman" w:hAnsi="Times New Roman" w:cs="Times New Roman"/>
          <w:sz w:val="28"/>
          <w:szCs w:val="28"/>
        </w:rPr>
        <w:t>» и государственного производственного объединения электроэнергетики «</w:t>
      </w:r>
      <w:proofErr w:type="spellStart"/>
      <w:r w:rsidRPr="00655DAB">
        <w:rPr>
          <w:rFonts w:ascii="Times New Roman" w:hAnsi="Times New Roman" w:cs="Times New Roman"/>
          <w:sz w:val="28"/>
          <w:szCs w:val="28"/>
        </w:rPr>
        <w:t>Белэнерго</w:t>
      </w:r>
      <w:proofErr w:type="spellEnd"/>
      <w:r w:rsidRPr="00655DAB">
        <w:rPr>
          <w:rFonts w:ascii="Times New Roman" w:hAnsi="Times New Roman" w:cs="Times New Roman"/>
          <w:sz w:val="28"/>
          <w:szCs w:val="28"/>
        </w:rPr>
        <w:t>»)</w:t>
      </w:r>
    </w:p>
    <w:p w:rsidR="00305883" w:rsidRPr="00CC2DF3" w:rsidRDefault="00305883" w:rsidP="003058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883" w:rsidRDefault="00305883" w:rsidP="003058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305883" w:rsidRDefault="00305883" w:rsidP="003058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05883" w:rsidRDefault="00305883" w:rsidP="003058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4B1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05883" w:rsidRDefault="00305883" w:rsidP="003058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5883" w:rsidRDefault="00305883" w:rsidP="00305883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305883" w:rsidRPr="00BC0ED5" w:rsidRDefault="00305883" w:rsidP="00305883">
      <w:pPr>
        <w:pStyle w:val="table10"/>
        <w:spacing w:line="20" w:lineRule="atLeast"/>
        <w:jc w:val="both"/>
        <w:rPr>
          <w:i/>
          <w:sz w:val="28"/>
          <w:szCs w:val="28"/>
        </w:rPr>
      </w:pPr>
    </w:p>
    <w:p w:rsidR="00305883" w:rsidRDefault="00305883" w:rsidP="00305883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CC6810" w:rsidRDefault="00CC6810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З</w:t>
      </w:r>
      <w:r w:rsidRPr="00CC6810">
        <w:rPr>
          <w:rFonts w:ascii="Times New Roman" w:hAnsi="Times New Roman" w:cs="Times New Roman"/>
          <w:sz w:val="28"/>
          <w:szCs w:val="28"/>
        </w:rPr>
        <w:t>аявление</w:t>
      </w:r>
    </w:p>
    <w:p w:rsidR="00CC6810" w:rsidRDefault="00CC6810" w:rsidP="00CC6810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CC6810" w:rsidRDefault="00CC6810" w:rsidP="00CC6810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810">
        <w:rPr>
          <w:rFonts w:ascii="Times New Roman" w:hAnsi="Times New Roman" w:cs="Times New Roman"/>
          <w:sz w:val="28"/>
          <w:szCs w:val="28"/>
        </w:rPr>
        <w:t>свидетельство о рождении ребенка 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 (далее, если не указано иное, – вид</w:t>
      </w:r>
      <w:proofErr w:type="gramEnd"/>
      <w:r w:rsidRPr="00CC6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810">
        <w:rPr>
          <w:rFonts w:ascii="Times New Roman" w:hAnsi="Times New Roman" w:cs="Times New Roman"/>
          <w:sz w:val="28"/>
          <w:szCs w:val="28"/>
        </w:rPr>
        <w:t>на жительство), – при его наличии)</w:t>
      </w:r>
      <w:proofErr w:type="gramEnd"/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lastRenderedPageBreak/>
        <w:t>свидетельство о заключении брака (в случае, если документы, подтверждающие факт заключения брака, выданы до 26 июля 2013 г.) – для лиц, состоящих в браке</w:t>
      </w:r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копия решения суда о расторжении брака или свидетельство о расторжении брака (в случае, если документы, подтверждающие факт расторжения брака, выданы (приняты) до 26 июля 2013 г.) – для лиц, расторгнувших брак</w:t>
      </w:r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трудовая книжка (при ее наличии) – для неработающих граждан старше 18 лет, неработающих членов семьи старше 18 лет</w:t>
      </w:r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свидетельство на осуществление нотариальной деятельности – для нотариусов, осуществляющих нотариальную деятельность в нотариальном бюро, нотариальной конторе</w:t>
      </w:r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пенсионное удостоверение – для пенсионеров</w:t>
      </w:r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удостоверение инвалида – для инвалидов</w:t>
      </w:r>
    </w:p>
    <w:p w:rsidR="00CC6810" w:rsidRPr="00CC6810" w:rsidRDefault="00CC6810" w:rsidP="00CC6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6810" w:rsidRPr="00CC6810" w:rsidRDefault="00CC6810" w:rsidP="00CC68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10">
        <w:rPr>
          <w:rFonts w:ascii="Times New Roman" w:hAnsi="Times New Roman" w:cs="Times New Roman"/>
          <w:sz w:val="28"/>
          <w:szCs w:val="28"/>
        </w:rPr>
        <w:t>сведения о полученных доходах каждого члена семьи за последние 6 месяцев, предшествующих месяцу обращения</w:t>
      </w:r>
    </w:p>
    <w:p w:rsidR="00655DAB" w:rsidRPr="008878F3" w:rsidRDefault="00655DAB" w:rsidP="00655D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DAB" w:rsidRDefault="008878F3" w:rsidP="00655D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CC6810" w:rsidRDefault="00CC6810" w:rsidP="00655D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DAB" w:rsidRDefault="00F122F2" w:rsidP="00655D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810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подачи заявления, а в случае проведения проверки представленных документов и (или) сведений, запроса документов и (или) сведений от других государственных органов, иных организаций – 15 рабочих дней со дня подачи заявления</w:t>
      </w:r>
    </w:p>
    <w:p w:rsidR="00CC6810" w:rsidRPr="00CC6810" w:rsidRDefault="00CC6810" w:rsidP="00655D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C61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78F3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55DAB">
        <w:rPr>
          <w:rFonts w:ascii="Times New Roman" w:hAnsi="Times New Roman" w:cs="Times New Roman"/>
          <w:b/>
          <w:sz w:val="28"/>
          <w:szCs w:val="28"/>
        </w:rPr>
        <w:t>6 месяцев</w:t>
      </w:r>
      <w:proofErr w:type="gramEnd"/>
    </w:p>
    <w:p w:rsidR="00C138F3" w:rsidRDefault="00C13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8F3" w:rsidRDefault="00C138F3" w:rsidP="008878F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C138F3" w:rsidSect="00C138F3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745B"/>
    <w:multiLevelType w:val="hybridMultilevel"/>
    <w:tmpl w:val="444A5C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3084"/>
    <w:multiLevelType w:val="hybridMultilevel"/>
    <w:tmpl w:val="E430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1293D"/>
    <w:multiLevelType w:val="hybridMultilevel"/>
    <w:tmpl w:val="7194C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509D"/>
    <w:multiLevelType w:val="hybridMultilevel"/>
    <w:tmpl w:val="A7922F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832E9"/>
    <w:multiLevelType w:val="hybridMultilevel"/>
    <w:tmpl w:val="C29EB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45E52"/>
    <w:rsid w:val="00171C61"/>
    <w:rsid w:val="00211847"/>
    <w:rsid w:val="00305883"/>
    <w:rsid w:val="004B19EC"/>
    <w:rsid w:val="00551BE8"/>
    <w:rsid w:val="005A5A73"/>
    <w:rsid w:val="00603BB7"/>
    <w:rsid w:val="006357FF"/>
    <w:rsid w:val="00655DAB"/>
    <w:rsid w:val="008878F3"/>
    <w:rsid w:val="009471A2"/>
    <w:rsid w:val="00963AFE"/>
    <w:rsid w:val="00B97E20"/>
    <w:rsid w:val="00C138F3"/>
    <w:rsid w:val="00CC6810"/>
    <w:rsid w:val="00F1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603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03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2023-08-11T07:26:00Z</cp:lastPrinted>
  <dcterms:created xsi:type="dcterms:W3CDTF">2026-05-07T13:31:00Z</dcterms:created>
  <dcterms:modified xsi:type="dcterms:W3CDTF">2026-05-07T13:31:00Z</dcterms:modified>
</cp:coreProperties>
</file>