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3D3AB" w14:textId="36C59C3D" w:rsidR="00F333EE" w:rsidRPr="00B974C7" w:rsidRDefault="002A56EB" w:rsidP="00700B3C">
      <w:pPr>
        <w:pStyle w:val="p-normal"/>
        <w:spacing w:before="0" w:beforeAutospacing="0" w:after="0" w:afterAutospacing="0"/>
        <w:jc w:val="center"/>
        <w:rPr>
          <w:rStyle w:val="word-wrapper"/>
          <w:color w:val="000000" w:themeColor="text1"/>
          <w:sz w:val="29"/>
          <w:szCs w:val="29"/>
        </w:rPr>
      </w:pPr>
      <w:r w:rsidRPr="00B974C7">
        <w:rPr>
          <w:rStyle w:val="word-wrapper"/>
          <w:color w:val="000000" w:themeColor="text1"/>
          <w:sz w:val="29"/>
          <w:szCs w:val="29"/>
        </w:rPr>
        <w:t xml:space="preserve">О налогообложении доходов физических лиц при оказании услуг в сфере </w:t>
      </w:r>
      <w:proofErr w:type="spellStart"/>
      <w:r w:rsidRPr="00B974C7">
        <w:rPr>
          <w:rStyle w:val="word-wrapper"/>
          <w:color w:val="000000" w:themeColor="text1"/>
          <w:sz w:val="29"/>
          <w:szCs w:val="29"/>
        </w:rPr>
        <w:t>агроэкотуризма</w:t>
      </w:r>
      <w:proofErr w:type="spellEnd"/>
      <w:r w:rsidR="008304D4" w:rsidRPr="00B974C7">
        <w:rPr>
          <w:rStyle w:val="word-wrapper"/>
          <w:color w:val="000000" w:themeColor="text1"/>
          <w:sz w:val="29"/>
          <w:szCs w:val="29"/>
        </w:rPr>
        <w:t>.</w:t>
      </w:r>
    </w:p>
    <w:p w14:paraId="190A373F" w14:textId="3A2A016A" w:rsidR="00F333EE" w:rsidRPr="00B974C7" w:rsidRDefault="00F333EE" w:rsidP="00185A45">
      <w:pPr>
        <w:pStyle w:val="p-normal"/>
        <w:spacing w:before="0" w:beforeAutospacing="0" w:after="0" w:afterAutospacing="0"/>
        <w:ind w:firstLine="450"/>
        <w:jc w:val="both"/>
        <w:rPr>
          <w:rStyle w:val="word-wrapper"/>
          <w:color w:val="000000" w:themeColor="text1"/>
          <w:sz w:val="29"/>
          <w:szCs w:val="29"/>
        </w:rPr>
      </w:pPr>
    </w:p>
    <w:p w14:paraId="7DD8F507" w14:textId="77777777" w:rsidR="00A92D37" w:rsidRDefault="00370367" w:rsidP="001B0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</w:pPr>
      <w:proofErr w:type="spellStart"/>
      <w:r w:rsidRPr="00B974C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Агроэкотуризм</w:t>
      </w:r>
      <w:proofErr w:type="spellEnd"/>
      <w:r w:rsidRPr="00B974C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 является </w:t>
      </w:r>
      <w:r w:rsidR="009756E2" w:rsidRPr="00B974C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одним из </w:t>
      </w:r>
      <w:r w:rsidRPr="00B974C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перспективны</w:t>
      </w:r>
      <w:r w:rsidR="009756E2" w:rsidRPr="00B974C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х</w:t>
      </w:r>
      <w:r w:rsidRPr="00B974C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 направлени</w:t>
      </w:r>
      <w:r w:rsidR="009756E2" w:rsidRPr="00B974C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й</w:t>
      </w:r>
      <w:r w:rsidR="00067AF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 туризма в </w:t>
      </w:r>
      <w:r w:rsidR="00067AF7" w:rsidRPr="00067AF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Республике Беларусь</w:t>
      </w:r>
      <w:r w:rsidRPr="00B974C7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. </w:t>
      </w:r>
    </w:p>
    <w:p w14:paraId="151D3B2D" w14:textId="1AB4B8E4" w:rsidR="00CF1201" w:rsidRPr="00A92D37" w:rsidRDefault="00A92D37" w:rsidP="00A92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Гражданин вправе осуществлять деятельность </w:t>
      </w:r>
      <w:r w:rsidRPr="00A92D3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по оказанию услуг в сфере </w:t>
      </w:r>
      <w:proofErr w:type="spellStart"/>
      <w:r w:rsidRPr="00A92D37">
        <w:rPr>
          <w:rFonts w:ascii="Times New Roman" w:hAnsi="Times New Roman" w:cs="Times New Roman"/>
          <w:color w:val="000000" w:themeColor="text1"/>
          <w:sz w:val="29"/>
          <w:szCs w:val="29"/>
        </w:rPr>
        <w:t>агроэкотуризма</w:t>
      </w:r>
      <w:proofErr w:type="spellEnd"/>
      <w:r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после </w:t>
      </w:r>
      <w:r w:rsidRPr="00A92D3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принятия решения районного исполнительного комитета об осуществлении гражданином деятельности по оказанию услуг в сфере </w:t>
      </w:r>
      <w:proofErr w:type="spellStart"/>
      <w:r w:rsidRPr="00A92D37">
        <w:rPr>
          <w:rFonts w:ascii="Times New Roman" w:hAnsi="Times New Roman" w:cs="Times New Roman"/>
          <w:color w:val="000000" w:themeColor="text1"/>
          <w:sz w:val="29"/>
          <w:szCs w:val="29"/>
        </w:rPr>
        <w:t>агроэкотуризма</w:t>
      </w:r>
      <w:proofErr w:type="spellEnd"/>
      <w:r w:rsidRPr="00A92D3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в порядке и на условиях, определенных </w:t>
      </w:r>
      <w:r w:rsidR="00CF1201" w:rsidRPr="00A92D37">
        <w:rPr>
          <w:rFonts w:ascii="Times New Roman" w:hAnsi="Times New Roman" w:cs="Times New Roman"/>
          <w:sz w:val="30"/>
          <w:szCs w:val="30"/>
        </w:rPr>
        <w:t xml:space="preserve">Указом Президента Республики Беларусь от </w:t>
      </w:r>
      <w:proofErr w:type="gramStart"/>
      <w:r w:rsidR="00CF1201" w:rsidRPr="00A92D37">
        <w:rPr>
          <w:rFonts w:ascii="Times New Roman" w:hAnsi="Times New Roman" w:cs="Times New Roman"/>
          <w:sz w:val="30"/>
          <w:szCs w:val="30"/>
        </w:rPr>
        <w:t xml:space="preserve">04.10.2022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CF1201" w:rsidRPr="00A92D37">
        <w:rPr>
          <w:rFonts w:ascii="Times New Roman" w:hAnsi="Times New Roman" w:cs="Times New Roman"/>
          <w:sz w:val="30"/>
          <w:szCs w:val="30"/>
        </w:rPr>
        <w:t>№</w:t>
      </w:r>
      <w:proofErr w:type="gramEnd"/>
      <w:r w:rsidR="00CF1201" w:rsidRPr="00A92D37">
        <w:rPr>
          <w:rFonts w:ascii="Times New Roman" w:hAnsi="Times New Roman" w:cs="Times New Roman"/>
          <w:sz w:val="30"/>
          <w:szCs w:val="30"/>
        </w:rPr>
        <w:t xml:space="preserve"> 351 «О развитии </w:t>
      </w:r>
      <w:proofErr w:type="spellStart"/>
      <w:r w:rsidR="00CF1201" w:rsidRPr="00A92D37">
        <w:rPr>
          <w:rFonts w:ascii="Times New Roman" w:hAnsi="Times New Roman" w:cs="Times New Roman"/>
          <w:sz w:val="30"/>
          <w:szCs w:val="30"/>
        </w:rPr>
        <w:t>агроэкотуризма</w:t>
      </w:r>
      <w:proofErr w:type="spellEnd"/>
      <w:r w:rsidR="00CF1201" w:rsidRPr="00A92D37">
        <w:rPr>
          <w:rFonts w:ascii="Times New Roman" w:hAnsi="Times New Roman" w:cs="Times New Roman"/>
          <w:sz w:val="30"/>
          <w:szCs w:val="30"/>
        </w:rPr>
        <w:t>».</w:t>
      </w:r>
    </w:p>
    <w:p w14:paraId="7D180313" w14:textId="505171B4" w:rsidR="002A56EB" w:rsidRPr="000732B3" w:rsidRDefault="002A56EB" w:rsidP="00110D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9"/>
          <w:szCs w:val="29"/>
        </w:rPr>
      </w:pPr>
      <w:r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>В Слуцк</w:t>
      </w:r>
      <w:r w:rsidR="009C0948"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>ом</w:t>
      </w:r>
      <w:r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район</w:t>
      </w:r>
      <w:r w:rsidR="00A92D37">
        <w:rPr>
          <w:rFonts w:ascii="Times New Roman" w:hAnsi="Times New Roman" w:cs="Times New Roman"/>
          <w:color w:val="000000" w:themeColor="text1"/>
          <w:sz w:val="29"/>
          <w:szCs w:val="29"/>
        </w:rPr>
        <w:t>е</w:t>
      </w:r>
      <w:r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</w:t>
      </w:r>
      <w:r w:rsidR="001E06AE">
        <w:rPr>
          <w:rFonts w:ascii="Times New Roman" w:hAnsi="Times New Roman" w:cs="Times New Roman"/>
          <w:color w:val="000000" w:themeColor="text1"/>
          <w:sz w:val="29"/>
          <w:szCs w:val="29"/>
        </w:rPr>
        <w:t>9</w:t>
      </w:r>
      <w:r w:rsidR="00A92D3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физических лиц осуществляют деятельность в сфере </w:t>
      </w:r>
      <w:proofErr w:type="spellStart"/>
      <w:r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>агроэко</w:t>
      </w:r>
      <w:r w:rsidR="00A92D37">
        <w:rPr>
          <w:rFonts w:ascii="Times New Roman" w:hAnsi="Times New Roman" w:cs="Times New Roman"/>
          <w:color w:val="000000" w:themeColor="text1"/>
          <w:sz w:val="29"/>
          <w:szCs w:val="29"/>
        </w:rPr>
        <w:t>туризма</w:t>
      </w:r>
      <w:proofErr w:type="spellEnd"/>
      <w:r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, </w:t>
      </w:r>
      <w:r w:rsidR="001F0F2A">
        <w:rPr>
          <w:rFonts w:ascii="Times New Roman" w:hAnsi="Times New Roman" w:cs="Times New Roman"/>
          <w:color w:val="000000" w:themeColor="text1"/>
          <w:sz w:val="29"/>
          <w:szCs w:val="29"/>
        </w:rPr>
        <w:t>ими</w:t>
      </w:r>
      <w:r w:rsidR="00A92D3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упла</w:t>
      </w:r>
      <w:r w:rsidR="001E06AE">
        <w:rPr>
          <w:rFonts w:ascii="Times New Roman" w:hAnsi="Times New Roman" w:cs="Times New Roman"/>
          <w:color w:val="000000" w:themeColor="text1"/>
          <w:sz w:val="29"/>
          <w:szCs w:val="29"/>
        </w:rPr>
        <w:t>чено</w:t>
      </w:r>
      <w:r w:rsidR="00A92D3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</w:t>
      </w:r>
      <w:r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в бюджет </w:t>
      </w:r>
      <w:r w:rsidR="00A92D3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более </w:t>
      </w:r>
      <w:r w:rsidR="001E06AE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3 </w:t>
      </w:r>
      <w:r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>тыс</w:t>
      </w:r>
      <w:r w:rsidR="001E06AE">
        <w:rPr>
          <w:rFonts w:ascii="Times New Roman" w:hAnsi="Times New Roman" w:cs="Times New Roman"/>
          <w:color w:val="000000" w:themeColor="text1"/>
          <w:sz w:val="29"/>
          <w:szCs w:val="29"/>
        </w:rPr>
        <w:t>яч</w:t>
      </w:r>
      <w:r w:rsidRPr="00B974C7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руб</w:t>
      </w:r>
      <w:r w:rsidR="001E06AE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лей </w:t>
      </w:r>
      <w:r w:rsidR="00A92D37" w:rsidRPr="000732B3">
        <w:rPr>
          <w:rFonts w:ascii="Times New Roman" w:hAnsi="Times New Roman" w:cs="Times New Roman"/>
          <w:sz w:val="29"/>
          <w:szCs w:val="29"/>
        </w:rPr>
        <w:t>налогов</w:t>
      </w:r>
      <w:r w:rsidR="001F0F2A" w:rsidRPr="000732B3">
        <w:rPr>
          <w:rFonts w:ascii="Times New Roman" w:hAnsi="Times New Roman" w:cs="Times New Roman"/>
          <w:sz w:val="29"/>
          <w:szCs w:val="29"/>
        </w:rPr>
        <w:t xml:space="preserve"> </w:t>
      </w:r>
      <w:r w:rsidR="000732B3" w:rsidRPr="000732B3">
        <w:rPr>
          <w:rFonts w:ascii="Times New Roman" w:hAnsi="Times New Roman" w:cs="Times New Roman"/>
          <w:sz w:val="29"/>
          <w:szCs w:val="29"/>
        </w:rPr>
        <w:t>за первое полугодие 2026 года</w:t>
      </w:r>
      <w:r w:rsidR="00A92D37" w:rsidRPr="000732B3">
        <w:rPr>
          <w:rFonts w:ascii="Times New Roman" w:hAnsi="Times New Roman" w:cs="Times New Roman"/>
          <w:sz w:val="29"/>
          <w:szCs w:val="29"/>
        </w:rPr>
        <w:t>.</w:t>
      </w:r>
    </w:p>
    <w:p w14:paraId="08AA94B0" w14:textId="505286E8" w:rsidR="007C71F0" w:rsidRDefault="007C71F0" w:rsidP="00110D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Налоговым кодексом предусмотрено 2 системы налогообложения деятельности физических лиц </w:t>
      </w:r>
      <w:r w:rsidR="00A87533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по оказанию услуг 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в сфере </w:t>
      </w:r>
      <w:proofErr w:type="spellStart"/>
      <w:r>
        <w:rPr>
          <w:rFonts w:ascii="Times New Roman" w:hAnsi="Times New Roman" w:cs="Times New Roman"/>
          <w:color w:val="000000" w:themeColor="text1"/>
          <w:sz w:val="29"/>
          <w:szCs w:val="29"/>
        </w:rPr>
        <w:t>агроэкотуризма</w:t>
      </w:r>
      <w:proofErr w:type="spellEnd"/>
      <w:r>
        <w:rPr>
          <w:rFonts w:ascii="Times New Roman" w:hAnsi="Times New Roman" w:cs="Times New Roman"/>
          <w:color w:val="000000" w:themeColor="text1"/>
          <w:sz w:val="29"/>
          <w:szCs w:val="29"/>
        </w:rPr>
        <w:t>.</w:t>
      </w:r>
    </w:p>
    <w:p w14:paraId="08C8B140" w14:textId="03B9AF3E" w:rsidR="007C71F0" w:rsidRDefault="007C71F0" w:rsidP="007C71F0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</w:pPr>
      <w:r w:rsidRPr="007C71F0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>Налог на профессиональный доход</w:t>
      </w:r>
      <w:r w:rsidR="00AF292E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 </w:t>
      </w:r>
    </w:p>
    <w:p w14:paraId="1976B8D1" w14:textId="45D08107" w:rsidR="007C71F0" w:rsidRPr="007C71F0" w:rsidRDefault="007C71F0" w:rsidP="007C71F0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7C71F0">
        <w:rPr>
          <w:rFonts w:ascii="Times New Roman" w:hAnsi="Times New Roman" w:cs="Times New Roman"/>
          <w:color w:val="000000" w:themeColor="text1"/>
          <w:sz w:val="29"/>
          <w:szCs w:val="29"/>
        </w:rPr>
        <w:t>Особенностью этого режима налогообложения является полное дистанционное взаимодействие плательщиков с налоговыми органами. До начала деятельности физическому лицу необходимо на смартфон или другое устройство установить приложение «Налог на профессиональный доход» (далее – Приложение) и зарегистрироваться в нем.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</w:t>
      </w:r>
      <w:r w:rsidRPr="007C71F0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Плательщик </w:t>
      </w:r>
      <w:r w:rsidR="00AF292E">
        <w:rPr>
          <w:rFonts w:ascii="Times New Roman" w:hAnsi="Times New Roman" w:cs="Times New Roman"/>
          <w:color w:val="000000" w:themeColor="text1"/>
          <w:sz w:val="29"/>
          <w:szCs w:val="29"/>
        </w:rPr>
        <w:t>налога на профессиональный доход</w:t>
      </w:r>
      <w:r w:rsidRPr="007C71F0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при совершении расчетов обязан с использованием Приложения сформировать чек, обеспечить его передачу покупателю (заказчику). </w:t>
      </w:r>
    </w:p>
    <w:p w14:paraId="70215037" w14:textId="1C7228DD" w:rsidR="007C71F0" w:rsidRDefault="007C71F0" w:rsidP="007C71F0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7C71F0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По истечении отчетного месяца в автоматическом режиме рассчитывается сумма налога, подлежащая уплате в бюджет, не позднее 22-го числа месяца, следующего за 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истекшим </w:t>
      </w:r>
      <w:r w:rsidRPr="007C71F0">
        <w:rPr>
          <w:rFonts w:ascii="Times New Roman" w:hAnsi="Times New Roman" w:cs="Times New Roman"/>
          <w:color w:val="000000" w:themeColor="text1"/>
          <w:sz w:val="29"/>
          <w:szCs w:val="29"/>
        </w:rPr>
        <w:t>месяцем.</w:t>
      </w:r>
    </w:p>
    <w:p w14:paraId="62967961" w14:textId="5E8B6CF0" w:rsidR="00444D8F" w:rsidRPr="007C71F0" w:rsidRDefault="00444D8F" w:rsidP="007C71F0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>
        <w:rPr>
          <w:rFonts w:ascii="Times New Roman" w:hAnsi="Times New Roman" w:cs="Times New Roman"/>
          <w:color w:val="000000" w:themeColor="text1"/>
          <w:sz w:val="29"/>
          <w:szCs w:val="29"/>
        </w:rPr>
        <w:t>Обращаем внимание, что с</w:t>
      </w:r>
      <w:r w:rsidRPr="00444D8F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>0</w:t>
      </w:r>
      <w:r w:rsidRPr="00444D8F">
        <w:rPr>
          <w:rFonts w:ascii="Times New Roman" w:hAnsi="Times New Roman" w:cs="Times New Roman"/>
          <w:color w:val="000000" w:themeColor="text1"/>
          <w:sz w:val="29"/>
          <w:szCs w:val="29"/>
        </w:rPr>
        <w:t>1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>.07.</w:t>
      </w:r>
      <w:r w:rsidRPr="00444D8F">
        <w:rPr>
          <w:rFonts w:ascii="Times New Roman" w:hAnsi="Times New Roman" w:cs="Times New Roman"/>
          <w:color w:val="000000" w:themeColor="text1"/>
          <w:sz w:val="29"/>
          <w:szCs w:val="29"/>
        </w:rPr>
        <w:t>2026 устан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>о</w:t>
      </w:r>
      <w:r w:rsidRPr="00444D8F">
        <w:rPr>
          <w:rFonts w:ascii="Times New Roman" w:hAnsi="Times New Roman" w:cs="Times New Roman"/>
          <w:color w:val="000000" w:themeColor="text1"/>
          <w:sz w:val="29"/>
          <w:szCs w:val="29"/>
        </w:rPr>
        <w:t>вл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>ен</w:t>
      </w:r>
      <w:r w:rsidRPr="00444D8F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минимальный размер 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>налога на профессиональный доход</w:t>
      </w:r>
      <w:r w:rsidRPr="00444D8F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— 45 руб. в месяц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>.</w:t>
      </w:r>
    </w:p>
    <w:p w14:paraId="6AE174D9" w14:textId="3303FF4A" w:rsidR="00AF292E" w:rsidRDefault="007C71F0" w:rsidP="00241A9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292E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Сбор за осуществление деятельности по оказанию услуг в сфере </w:t>
      </w:r>
      <w:proofErr w:type="spellStart"/>
      <w:r w:rsidRPr="00AF292E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>агроэкотуризма</w:t>
      </w:r>
      <w:proofErr w:type="spellEnd"/>
      <w:r w:rsidR="00AF292E" w:rsidRPr="00AF292E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 </w:t>
      </w:r>
      <w:r w:rsidR="00AF292E" w:rsidRPr="00AF292E">
        <w:rPr>
          <w:rFonts w:ascii="Times New Roman" w:hAnsi="Times New Roman" w:cs="Times New Roman"/>
          <w:color w:val="000000" w:themeColor="text1"/>
          <w:sz w:val="29"/>
          <w:szCs w:val="29"/>
        </w:rPr>
        <w:t>уплачивают</w:t>
      </w:r>
      <w:r w:rsidR="00AF292E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 </w:t>
      </w:r>
      <w:r w:rsidR="00110D7F" w:rsidRPr="00AF292E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физические лица, которым по решению местных исполнительных и распорядительных органов предоставлено право </w:t>
      </w:r>
      <w:r w:rsidR="00AF292E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его </w:t>
      </w:r>
      <w:r w:rsidR="00110D7F" w:rsidRPr="00AF292E">
        <w:rPr>
          <w:rFonts w:ascii="Times New Roman" w:hAnsi="Times New Roman" w:cs="Times New Roman"/>
          <w:color w:val="000000" w:themeColor="text1"/>
          <w:sz w:val="29"/>
          <w:szCs w:val="29"/>
        </w:rPr>
        <w:t>применять</w:t>
      </w:r>
      <w:r w:rsidR="00AF292E">
        <w:rPr>
          <w:rFonts w:ascii="Times New Roman" w:hAnsi="Times New Roman" w:cs="Times New Roman"/>
          <w:color w:val="000000" w:themeColor="text1"/>
          <w:sz w:val="29"/>
          <w:szCs w:val="29"/>
        </w:rPr>
        <w:t>.</w:t>
      </w:r>
    </w:p>
    <w:p w14:paraId="3B6586FC" w14:textId="63C1DEAA" w:rsidR="00AF292E" w:rsidRPr="00AF292E" w:rsidRDefault="00AF292E" w:rsidP="00AF292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292E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При этом, 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>п</w:t>
      </w:r>
      <w:r w:rsidRPr="00AF292E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лательщик применяет сбор за осуществление деятельности по оказанию услуг в сфере </w:t>
      </w:r>
      <w:proofErr w:type="spellStart"/>
      <w:r w:rsidRPr="00AF292E">
        <w:rPr>
          <w:rFonts w:ascii="Times New Roman" w:hAnsi="Times New Roman" w:cs="Times New Roman"/>
          <w:color w:val="000000" w:themeColor="text1"/>
          <w:sz w:val="29"/>
          <w:szCs w:val="29"/>
        </w:rPr>
        <w:t>агроэкотуризма</w:t>
      </w:r>
      <w:proofErr w:type="spellEnd"/>
      <w:r w:rsidRPr="00AF292E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до прекращения действия принятого в отношении этого плательщика решения местного исполнительного и распорядительного органа о применении 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такого </w:t>
      </w:r>
      <w:r w:rsidRPr="00AF292E">
        <w:rPr>
          <w:rFonts w:ascii="Times New Roman" w:hAnsi="Times New Roman" w:cs="Times New Roman"/>
          <w:color w:val="000000" w:themeColor="text1"/>
          <w:sz w:val="29"/>
          <w:szCs w:val="29"/>
        </w:rPr>
        <w:t>порядка налогообложения</w:t>
      </w:r>
      <w:r>
        <w:rPr>
          <w:rFonts w:ascii="Times New Roman" w:hAnsi="Times New Roman" w:cs="Times New Roman"/>
          <w:color w:val="000000" w:themeColor="text1"/>
          <w:sz w:val="29"/>
          <w:szCs w:val="29"/>
        </w:rPr>
        <w:t>.</w:t>
      </w:r>
    </w:p>
    <w:p w14:paraId="1B35608C" w14:textId="25DF1B1D" w:rsidR="00B974C7" w:rsidRDefault="00CF1201" w:rsidP="00AF292E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</w:pPr>
      <w:r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Ставка сбора </w:t>
      </w:r>
      <w:r w:rsidR="008304D4"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в 2026 году</w:t>
      </w:r>
      <w:r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 </w:t>
      </w:r>
      <w:r w:rsidR="008304D4"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составляет</w:t>
      </w:r>
      <w:r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 45 белорусских рублей в календарный месяц за каждую </w:t>
      </w:r>
      <w:proofErr w:type="spellStart"/>
      <w:r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агроэкоусадьбу</w:t>
      </w:r>
      <w:proofErr w:type="spellEnd"/>
      <w:r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, соответствующую требованиям, установленным Президентом Республики Беларусь</w:t>
      </w:r>
      <w:r w:rsidR="008304D4"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.</w:t>
      </w:r>
      <w:r w:rsidR="00B974C7" w:rsidRPr="00AF292E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 Сбор уплачивается не позднее 1-го числа каждого календарного месяца.</w:t>
      </w:r>
    </w:p>
    <w:p w14:paraId="6A3FB25B" w14:textId="77777777" w:rsidR="00444D8F" w:rsidRDefault="00444D8F" w:rsidP="003307DC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lastRenderedPageBreak/>
        <w:t xml:space="preserve">Подробная информация о применении налога на профессиональный доход и сбора за осуществление деятельности в сфере </w:t>
      </w:r>
      <w:proofErr w:type="spellStart"/>
      <w:r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агроэкотуризма</w:t>
      </w:r>
      <w:proofErr w:type="spellEnd"/>
      <w:r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 размещена на официальном сайте Министерства по налогам и сборам Республики Беларусь в разделе «</w:t>
      </w:r>
      <w:r w:rsidRPr="00444D8F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Физическим лицам</w:t>
      </w:r>
      <w:r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» - «</w:t>
      </w:r>
      <w:r w:rsidRPr="00444D8F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Налогообложение деятельности, не требующей регистрации в качестве индивидуального предпринимателя</w:t>
      </w:r>
      <w:r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».</w:t>
      </w:r>
      <w:r w:rsidRPr="00444D8F">
        <w:t xml:space="preserve"> </w:t>
      </w:r>
    </w:p>
    <w:p w14:paraId="7B1FFEE6" w14:textId="57978114" w:rsidR="00444D8F" w:rsidRPr="00AF292E" w:rsidRDefault="00444D8F" w:rsidP="003307DC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44D8F"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>Также можно обратиться в контакт-центр Министерства по налогам и сборам Республики Беларусь по телефону 189 или в инспекцию МНС Республики Беларусь по Слуцкому району по телефону 8(0195)97631.</w:t>
      </w:r>
      <w:r>
        <w:rPr>
          <w:rStyle w:val="word-wrapper"/>
          <w:rFonts w:ascii="Times New Roman" w:hAnsi="Times New Roman" w:cs="Times New Roman"/>
          <w:color w:val="000000" w:themeColor="text1"/>
          <w:sz w:val="29"/>
          <w:szCs w:val="29"/>
        </w:rPr>
        <w:t xml:space="preserve"> </w:t>
      </w:r>
    </w:p>
    <w:sectPr w:rsidR="00444D8F" w:rsidRPr="00AF292E" w:rsidSect="003307D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83FC6"/>
    <w:multiLevelType w:val="hybridMultilevel"/>
    <w:tmpl w:val="CD3AE730"/>
    <w:lvl w:ilvl="0" w:tplc="4790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715809"/>
    <w:multiLevelType w:val="hybridMultilevel"/>
    <w:tmpl w:val="1D92C08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C92"/>
    <w:rsid w:val="00002BCE"/>
    <w:rsid w:val="00005F6D"/>
    <w:rsid w:val="00067AF7"/>
    <w:rsid w:val="000732B3"/>
    <w:rsid w:val="000916B3"/>
    <w:rsid w:val="000A5429"/>
    <w:rsid w:val="000D34DA"/>
    <w:rsid w:val="00110D7F"/>
    <w:rsid w:val="00166E53"/>
    <w:rsid w:val="00185A45"/>
    <w:rsid w:val="001B0BFD"/>
    <w:rsid w:val="001E06AE"/>
    <w:rsid w:val="001E1C73"/>
    <w:rsid w:val="001F0F2A"/>
    <w:rsid w:val="00215A27"/>
    <w:rsid w:val="0022792F"/>
    <w:rsid w:val="002443AC"/>
    <w:rsid w:val="00244F81"/>
    <w:rsid w:val="0025666B"/>
    <w:rsid w:val="00263519"/>
    <w:rsid w:val="00294F8B"/>
    <w:rsid w:val="002A56EB"/>
    <w:rsid w:val="002D3E87"/>
    <w:rsid w:val="002F5D41"/>
    <w:rsid w:val="003139FA"/>
    <w:rsid w:val="00313CBE"/>
    <w:rsid w:val="00330536"/>
    <w:rsid w:val="003307DC"/>
    <w:rsid w:val="003436CA"/>
    <w:rsid w:val="00370367"/>
    <w:rsid w:val="003B22E2"/>
    <w:rsid w:val="003D79A9"/>
    <w:rsid w:val="003F3044"/>
    <w:rsid w:val="0044258B"/>
    <w:rsid w:val="00444D8F"/>
    <w:rsid w:val="00446A1B"/>
    <w:rsid w:val="00462945"/>
    <w:rsid w:val="00466D3F"/>
    <w:rsid w:val="004D293D"/>
    <w:rsid w:val="0059451E"/>
    <w:rsid w:val="005E3544"/>
    <w:rsid w:val="006067D1"/>
    <w:rsid w:val="0061419D"/>
    <w:rsid w:val="006B7C64"/>
    <w:rsid w:val="006C0168"/>
    <w:rsid w:val="006D6D0F"/>
    <w:rsid w:val="00700B3C"/>
    <w:rsid w:val="007374BA"/>
    <w:rsid w:val="007B21E6"/>
    <w:rsid w:val="007B7196"/>
    <w:rsid w:val="007C71F0"/>
    <w:rsid w:val="008029C5"/>
    <w:rsid w:val="008304D4"/>
    <w:rsid w:val="00890BA5"/>
    <w:rsid w:val="008A7853"/>
    <w:rsid w:val="008B5697"/>
    <w:rsid w:val="008D5624"/>
    <w:rsid w:val="008E3C5B"/>
    <w:rsid w:val="00905337"/>
    <w:rsid w:val="00954C92"/>
    <w:rsid w:val="009704E1"/>
    <w:rsid w:val="009756E2"/>
    <w:rsid w:val="009C0948"/>
    <w:rsid w:val="009C1D4E"/>
    <w:rsid w:val="00A56171"/>
    <w:rsid w:val="00A87533"/>
    <w:rsid w:val="00A92D37"/>
    <w:rsid w:val="00AD65A3"/>
    <w:rsid w:val="00AF1AC3"/>
    <w:rsid w:val="00AF292E"/>
    <w:rsid w:val="00B15196"/>
    <w:rsid w:val="00B254D9"/>
    <w:rsid w:val="00B44F05"/>
    <w:rsid w:val="00B515BD"/>
    <w:rsid w:val="00B61232"/>
    <w:rsid w:val="00B95566"/>
    <w:rsid w:val="00B974C7"/>
    <w:rsid w:val="00BA6C7B"/>
    <w:rsid w:val="00BB2C03"/>
    <w:rsid w:val="00BB3169"/>
    <w:rsid w:val="00BD7023"/>
    <w:rsid w:val="00C279DF"/>
    <w:rsid w:val="00C36C6C"/>
    <w:rsid w:val="00C52DD2"/>
    <w:rsid w:val="00C62638"/>
    <w:rsid w:val="00C64C5C"/>
    <w:rsid w:val="00C7692D"/>
    <w:rsid w:val="00CC12A4"/>
    <w:rsid w:val="00CF1201"/>
    <w:rsid w:val="00CF7310"/>
    <w:rsid w:val="00D15597"/>
    <w:rsid w:val="00D159E5"/>
    <w:rsid w:val="00D53727"/>
    <w:rsid w:val="00D91D6E"/>
    <w:rsid w:val="00DB4217"/>
    <w:rsid w:val="00DC761B"/>
    <w:rsid w:val="00DE7C38"/>
    <w:rsid w:val="00E036E5"/>
    <w:rsid w:val="00E264B8"/>
    <w:rsid w:val="00E3362E"/>
    <w:rsid w:val="00E66385"/>
    <w:rsid w:val="00E7723D"/>
    <w:rsid w:val="00E92C6A"/>
    <w:rsid w:val="00E96D2B"/>
    <w:rsid w:val="00EA336E"/>
    <w:rsid w:val="00ED529B"/>
    <w:rsid w:val="00ED5BEC"/>
    <w:rsid w:val="00F0731B"/>
    <w:rsid w:val="00F1534C"/>
    <w:rsid w:val="00F333EE"/>
    <w:rsid w:val="00F649F0"/>
    <w:rsid w:val="00F702D8"/>
    <w:rsid w:val="00FA4536"/>
    <w:rsid w:val="00FE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AAA4"/>
  <w15:docId w15:val="{4962885A-3B73-453B-B5D9-90444AEE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6638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66385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word-wrapper">
    <w:name w:val="word-wrapper"/>
    <w:basedOn w:val="a0"/>
    <w:rsid w:val="00C279DF"/>
  </w:style>
  <w:style w:type="paragraph" w:styleId="a3">
    <w:name w:val="Balloon Text"/>
    <w:basedOn w:val="a"/>
    <w:link w:val="a4"/>
    <w:uiPriority w:val="99"/>
    <w:semiHidden/>
    <w:unhideWhenUsed/>
    <w:rsid w:val="000A5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429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890BA5"/>
    <w:rPr>
      <w:color w:val="0000FF"/>
      <w:u w:val="single"/>
    </w:rPr>
  </w:style>
  <w:style w:type="paragraph" w:customStyle="1" w:styleId="p-normal">
    <w:name w:val="p-normal"/>
    <w:basedOn w:val="a"/>
    <w:rsid w:val="00185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ke-non-breaking-space">
    <w:name w:val="fake-non-breaking-space"/>
    <w:basedOn w:val="a0"/>
    <w:rsid w:val="00185A45"/>
  </w:style>
  <w:style w:type="character" w:customStyle="1" w:styleId="color0000ff">
    <w:name w:val="color__0000ff"/>
    <w:basedOn w:val="a0"/>
    <w:rsid w:val="00185A45"/>
  </w:style>
  <w:style w:type="character" w:customStyle="1" w:styleId="colorff00ff">
    <w:name w:val="color__ff00ff"/>
    <w:basedOn w:val="a0"/>
    <w:rsid w:val="00185A45"/>
  </w:style>
  <w:style w:type="paragraph" w:customStyle="1" w:styleId="split-by-words">
    <w:name w:val="split-by-words"/>
    <w:basedOn w:val="a"/>
    <w:rsid w:val="0097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97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606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2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Миранкова Татьяна Ивановна</dc:creator>
  <cp:lastModifiedBy>Ковалевская Наталья Антоновна</cp:lastModifiedBy>
  <cp:revision>37</cp:revision>
  <cp:lastPrinted>2023-02-14T05:36:00Z</cp:lastPrinted>
  <dcterms:created xsi:type="dcterms:W3CDTF">2023-02-07T12:19:00Z</dcterms:created>
  <dcterms:modified xsi:type="dcterms:W3CDTF">2026-08-06T09:53:00Z</dcterms:modified>
</cp:coreProperties>
</file>