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5E6C" w14:textId="77777777" w:rsidR="00CA1B43" w:rsidRDefault="00103BD8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Процедура 2.46. Принятие решения о назначении семейного капитала</w:t>
      </w:r>
    </w:p>
    <w:p w14:paraId="4B090CE8" w14:textId="77777777" w:rsidR="00CA1B43" w:rsidRDefault="00103BD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в соответствии с регистрацией по месту жительства (месту пребывания)</w:t>
      </w:r>
    </w:p>
    <w:p w14:paraId="3540F88C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88BEBA7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4ADC2282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A24C1F2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F315041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1E0CAD1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7D1A1D9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03AC738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9F96A76" w14:textId="77777777" w:rsidR="00CA1B43" w:rsidRDefault="00103BD8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29C83B1" w14:textId="5DCA1593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738BCBFF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паспорт или идентификационная карта гражданина Республики Беларусь</w:t>
      </w:r>
    </w:p>
    <w:p w14:paraId="0376CD5C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свидетельства о рождении и (или) документы, удостоверяющие личность, всех несовершеннолетних детей, учитываемых в составе семьи</w:t>
      </w:r>
    </w:p>
    <w:p w14:paraId="3762A7C8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свидетельство о браке и документ, удостоверяющий личность супруга (супруги), – для полных семей</w:t>
      </w:r>
    </w:p>
    <w:p w14:paraId="40617B8D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3EEDBF28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выписка из решения суда об усыновлении (удочерении) – для усыновителей (</w:t>
      </w:r>
      <w:proofErr w:type="spellStart"/>
      <w:r w:rsidRPr="00103BD8">
        <w:rPr>
          <w:rFonts w:ascii="Arial" w:eastAsia="Times New Roman" w:hAnsi="Arial" w:cs="Arial"/>
          <w:sz w:val="28"/>
          <w:szCs w:val="28"/>
          <w:lang w:eastAsia="x-none"/>
        </w:rPr>
        <w:t>удочерителей</w:t>
      </w:r>
      <w:proofErr w:type="spellEnd"/>
      <w:r w:rsidRPr="00103BD8">
        <w:rPr>
          <w:rFonts w:ascii="Arial" w:eastAsia="Times New Roman" w:hAnsi="Arial" w:cs="Arial"/>
          <w:sz w:val="28"/>
          <w:szCs w:val="28"/>
          <w:lang w:eastAsia="x-none"/>
        </w:rPr>
        <w:t>) ребенка (детей)</w:t>
      </w:r>
    </w:p>
    <w:p w14:paraId="36494194" w14:textId="77777777" w:rsidR="0084044A" w:rsidRDefault="0084044A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84044A">
        <w:rPr>
          <w:rFonts w:ascii="Arial" w:eastAsia="Times New Roman" w:hAnsi="Arial" w:cs="Arial"/>
          <w:sz w:val="28"/>
          <w:szCs w:val="28"/>
          <w:lang w:eastAsia="x-none"/>
        </w:rPr>
        <w:t>Соглашение о детях, копия решения суда о расторжении брака (выписка из решения), Брачный договор, определяющие родителя, с которым проживает ребенок (дети), копия решения суда о лишении родительских прав второго родителя либо об отобрании ребенка без лишения родительских прав, копия судебного постановления о взыскании алиментов, Соглашение об уплате алиментов, свидетельство о смерти второго родителя, справка органа, регистрирующего акты гражданского состояния (далее – орган загса), содержащая сведения из записи акта о рождении (если запись об отце в записи акта о рождении ребенка произведена на основании заявления матери, не состоящей в браке), или другие документы, подтверждающие факт воспитания ребенка (детей) в семье одного из родителей, – в случае необходимости подтверждения воспитания ребенка (детей) в семье одного из родителей</w:t>
      </w:r>
    </w:p>
    <w:p w14:paraId="06938E21" w14:textId="70FD08D8" w:rsidR="00103BD8" w:rsidRP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Pr="00103BD8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103BD8">
        <w:rPr>
          <w:rFonts w:ascii="Arial" w:eastAsia="Times New Roman" w:hAnsi="Arial" w:cs="Arial"/>
          <w:sz w:val="28"/>
          <w:szCs w:val="28"/>
          <w:lang w:eastAsia="x-none"/>
        </w:rPr>
        <w:t xml:space="preserve">) на дату обращения за назначением семейного </w:t>
      </w:r>
      <w:r w:rsidRPr="00103BD8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капитала и не менее 6 месяцев в общей сложности из последних 12 месяцев перед месяцем обращения</w:t>
      </w:r>
    </w:p>
    <w:p w14:paraId="1B1C9727" w14:textId="79303BBB" w:rsidR="00E15753" w:rsidRDefault="00E15753" w:rsidP="00103BD8">
      <w:pPr>
        <w:spacing w:after="60" w:line="276" w:lineRule="auto"/>
        <w:ind w:left="1134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5A1D5623" w14:textId="77777777" w:rsidR="00CA1B43" w:rsidRDefault="00103BD8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27E5EA6" w14:textId="77777777" w:rsidR="00CA1B43" w:rsidRDefault="00103BD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501C94B" w14:textId="77777777" w:rsidR="00CA1B43" w:rsidRDefault="00103BD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574D79A" w14:textId="688E631C" w:rsidR="004D2100" w:rsidRPr="004D2100" w:rsidRDefault="004D2100" w:rsidP="004D2100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D2100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(на всех членов семьи, постоянно проживающих в Республике Беларусь (граждан Республики Беларусь, зарегистрированных по месту жительства (месту пребывания) в Республике Беларусь, иностранных граждан и лиц без гражданства, зарегистрированных по месту жительства в Республике Беларусь</w:t>
      </w:r>
      <w:r w:rsidRPr="004D2100">
        <w:rPr>
          <w:rFonts w:ascii="Arial" w:eastAsia="Times New Roman" w:hAnsi="Arial" w:cs="Arial"/>
          <w:bCs/>
          <w:sz w:val="28"/>
          <w:szCs w:val="28"/>
          <w:lang w:eastAsia="x-none"/>
        </w:rPr>
        <w:t>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E800D47" w14:textId="397D0855" w:rsidR="004D2100" w:rsidRPr="004D2100" w:rsidRDefault="004D2100" w:rsidP="004D2100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D2100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лишении родительских прав, отмене усыновления (удочерения), отобрании ребенка (детей) у родителей по решению суда, отказе от ребенка (детей), установлении над ребенком (детьми) опеки (попечительства)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18A50EE" w14:textId="0CB57295" w:rsidR="004D2100" w:rsidRPr="004D2100" w:rsidRDefault="004D2100" w:rsidP="004D2100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D2100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признании ребенка (детей) находящимся в социально опасном положении, отобрании ребенка (детей) у родителей по решению комиссии по делам несовершеннолетних городского, районного исполнительного комитета, местной администрации района в городе или органа опеки и попечительства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24FA921" w14:textId="27F97F78" w:rsidR="004D2100" w:rsidRPr="004D2100" w:rsidRDefault="004D2100" w:rsidP="004D2100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D2100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семьи, воспитывающей детей в возрасте до 18 лет, составленный для выдачи удостоверения многодетной семьи) – если документально не определено место проживания детей с одним из родителей и не установлены алименты на содержание детей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FACCE40" w14:textId="77777777" w:rsidR="00F25B28" w:rsidRDefault="00F25B28" w:rsidP="00F25B28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4D03ECCB" w14:textId="1738233E" w:rsidR="00CA1B43" w:rsidRDefault="00103BD8" w:rsidP="00F25B28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AA00CC0" w14:textId="77777777" w:rsidR="00CA1B43" w:rsidRDefault="00103BD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5915F5E5" w14:textId="77777777" w:rsidR="00077282" w:rsidRDefault="00103BD8">
      <w:pPr>
        <w:spacing w:before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077282" w:rsidSect="004D2100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B79BA"/>
    <w:multiLevelType w:val="hybridMultilevel"/>
    <w:tmpl w:val="3B74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11497">
    <w:abstractNumId w:val="0"/>
  </w:num>
  <w:num w:numId="2" w16cid:durableId="1360425181">
    <w:abstractNumId w:val="0"/>
  </w:num>
  <w:num w:numId="3" w16cid:durableId="101210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C3"/>
    <w:rsid w:val="00077282"/>
    <w:rsid w:val="000B20E8"/>
    <w:rsid w:val="00103BD8"/>
    <w:rsid w:val="004D2100"/>
    <w:rsid w:val="00683FD7"/>
    <w:rsid w:val="006B48C3"/>
    <w:rsid w:val="0084044A"/>
    <w:rsid w:val="008A0056"/>
    <w:rsid w:val="00AB7D6B"/>
    <w:rsid w:val="00B75E94"/>
    <w:rsid w:val="00C57CDB"/>
    <w:rsid w:val="00C650C9"/>
    <w:rsid w:val="00CA1B43"/>
    <w:rsid w:val="00D92F81"/>
    <w:rsid w:val="00E15753"/>
    <w:rsid w:val="00ED609A"/>
    <w:rsid w:val="00F2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64E2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E1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4263</Characters>
  <Application>Microsoft Office Word</Application>
  <DocSecurity>0</DocSecurity>
  <Lines>35</Lines>
  <Paragraphs>9</Paragraphs>
  <ScaleCrop>false</ScaleCrop>
  <Company>All Belarus 2009 DVD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2026-05-13T05:35:00Z</cp:lastPrinted>
  <dcterms:created xsi:type="dcterms:W3CDTF">2025-09-16T11:07:00Z</dcterms:created>
  <dcterms:modified xsi:type="dcterms:W3CDTF">2026-05-13T05:35:00Z</dcterms:modified>
</cp:coreProperties>
</file>