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CD8D" w14:textId="77777777" w:rsidR="00891278" w:rsidRDefault="000B582C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 работ</w:t>
      </w:r>
    </w:p>
    <w:p w14:paraId="55886C0B" w14:textId="77777777" w:rsidR="00891278" w:rsidRDefault="000B582C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6DA5C952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C293B24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4CE7A5E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393B05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E9A049C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5AFADB1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FA70AAF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651BBF0" w14:textId="77777777" w:rsidR="00891278" w:rsidRDefault="000B582C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8A389EF" w14:textId="77777777" w:rsidR="00891278" w:rsidRDefault="000B582C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04EF3B98" w14:textId="77777777" w:rsidR="00891278" w:rsidRDefault="000B582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8CDD84F" w14:textId="77777777" w:rsidR="00891278" w:rsidRDefault="000B582C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или ведомость технических характеристик</w:t>
      </w:r>
    </w:p>
    <w:p w14:paraId="3BF04157" w14:textId="77777777" w:rsidR="00891278" w:rsidRDefault="000B582C"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B077D00" w14:textId="77777777" w:rsidR="00891278" w:rsidRDefault="000B582C"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</w:t>
      </w:r>
      <w:r>
        <w:rPr>
          <w:rFonts w:ascii="Arial" w:hAnsi="Arial" w:cs="Arial"/>
          <w:b/>
          <w:i/>
          <w:color w:val="FF0000"/>
          <w:sz w:val="28"/>
          <w:szCs w:val="28"/>
        </w:rPr>
        <w:t>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</w:t>
      </w:r>
      <w:r>
        <w:rPr>
          <w:rFonts w:ascii="Arial" w:hAnsi="Arial" w:cs="Arial"/>
          <w:b/>
          <w:i/>
          <w:color w:val="FF0000"/>
          <w:sz w:val="28"/>
          <w:szCs w:val="28"/>
        </w:rPr>
        <w:t>М ОРГАНОМ САМОСТОЯТЕЛЬНО.</w:t>
      </w:r>
    </w:p>
    <w:p w14:paraId="39532D09" w14:textId="77777777" w:rsidR="00891278" w:rsidRDefault="000B582C"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E7697A4" w14:textId="06A44CEB" w:rsidR="005761B7" w:rsidRPr="005761B7" w:rsidRDefault="005761B7" w:rsidP="005761B7">
      <w:pPr>
        <w:spacing w:before="240" w:after="240"/>
        <w:ind w:firstLine="709"/>
        <w:rPr>
          <w:rFonts w:ascii="Arial" w:hAnsi="Arial" w:cs="Arial"/>
          <w:bCs/>
          <w:sz w:val="28"/>
          <w:szCs w:val="28"/>
          <w:lang w:eastAsia="x-none"/>
        </w:rPr>
      </w:pPr>
      <w:r w:rsidRPr="005761B7">
        <w:rPr>
          <w:rFonts w:ascii="Arial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строение, изолированное помещение, машино-место и земельный участок, на котором это капитальное строение, изолированное помещение, машино-место расположены, – из ЕГРНИ.</w:t>
      </w:r>
    </w:p>
    <w:p w14:paraId="07EB6481" w14:textId="4BE9ABF4" w:rsidR="00891278" w:rsidRDefault="000B582C" w:rsidP="008A2F61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C7B56CB" w14:textId="77777777" w:rsidR="00891278" w:rsidRDefault="000B582C" w:rsidP="008A2F61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52BD90D9" w14:textId="77777777" w:rsidR="00756AF6" w:rsidRDefault="000B582C" w:rsidP="008A2F61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756AF6" w:rsidSect="005761B7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11"/>
    <w:rsid w:val="000B582C"/>
    <w:rsid w:val="00277811"/>
    <w:rsid w:val="005761B7"/>
    <w:rsid w:val="006075C6"/>
    <w:rsid w:val="00724968"/>
    <w:rsid w:val="00756AF6"/>
    <w:rsid w:val="00891278"/>
    <w:rsid w:val="008A2F61"/>
    <w:rsid w:val="00C00A57"/>
    <w:rsid w:val="00F3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3716B"/>
  <w15:chartTrackingRefBased/>
  <w15:docId w15:val="{243608C9-FBCB-4C07-8D0E-0354BC7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4</DocSecurity>
  <Lines>15</Lines>
  <Paragraphs>4</Paragraphs>
  <ScaleCrop>false</ScaleCrop>
  <Company>All Belarus 2009 DVD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cp:lastPrinted>2026-05-14T06:22:00Z</cp:lastPrinted>
  <dcterms:created xsi:type="dcterms:W3CDTF">2026-05-14T13:17:00Z</dcterms:created>
  <dcterms:modified xsi:type="dcterms:W3CDTF">2026-05-14T13:17:00Z</dcterms:modified>
</cp:coreProperties>
</file>