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552" w:type="dxa"/>
        <w:tblInd w:w="12758" w:type="dxa"/>
        <w:tblCellMar>
          <w:left w:w="0" w:type="dxa"/>
          <w:right w:w="0" w:type="dxa"/>
        </w:tblCellMar>
        <w:tblLook w:val="04A0" w:firstRow="1" w:lastRow="0" w:firstColumn="1" w:lastColumn="0" w:noHBand="0" w:noVBand="1"/>
      </w:tblPr>
      <w:tblGrid>
        <w:gridCol w:w="2552"/>
      </w:tblGrid>
      <w:tr w:rsidR="00E505F1" w:rsidRPr="00E505F1" w14:paraId="595CAC09" w14:textId="77777777" w:rsidTr="00E505F1">
        <w:tc>
          <w:tcPr>
            <w:tcW w:w="2552" w:type="dxa"/>
            <w:tcMar>
              <w:top w:w="0" w:type="dxa"/>
              <w:left w:w="6" w:type="dxa"/>
              <w:bottom w:w="0" w:type="dxa"/>
              <w:right w:w="6" w:type="dxa"/>
            </w:tcMar>
            <w:hideMark/>
          </w:tcPr>
          <w:p w14:paraId="13732706" w14:textId="77777777" w:rsidR="00E505F1" w:rsidRPr="00E505F1" w:rsidRDefault="00E505F1" w:rsidP="00E505F1">
            <w:pPr>
              <w:spacing w:after="120" w:line="240" w:lineRule="auto"/>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УТВЕРЖДЕНО</w:t>
            </w:r>
          </w:p>
          <w:p w14:paraId="43ACDB0F" w14:textId="77777777" w:rsidR="00E505F1" w:rsidRPr="00E505F1" w:rsidRDefault="00E505F1" w:rsidP="00E505F1">
            <w:pPr>
              <w:spacing w:after="0" w:line="240" w:lineRule="auto"/>
              <w:rPr>
                <w:rFonts w:ascii="Times New Roman" w:eastAsia="Times New Roman" w:hAnsi="Times New Roman" w:cs="Times New Roman"/>
                <w:color w:val="000000"/>
                <w:kern w:val="0"/>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Постановление</w:t>
            </w:r>
            <w:r w:rsidRPr="00E505F1">
              <w:rPr>
                <w:rFonts w:ascii="Times New Roman" w:eastAsia="Times New Roman" w:hAnsi="Times New Roman" w:cs="Times New Roman"/>
                <w:color w:val="000000"/>
                <w:kern w:val="0"/>
                <w:sz w:val="16"/>
                <w:szCs w:val="16"/>
                <w:lang w:eastAsia="ru-RU"/>
                <w14:ligatures w14:val="none"/>
              </w:rPr>
              <w:br/>
              <w:t>Министерства образования</w:t>
            </w:r>
            <w:r w:rsidRPr="00E505F1">
              <w:rPr>
                <w:rFonts w:ascii="Times New Roman" w:eastAsia="Times New Roman" w:hAnsi="Times New Roman" w:cs="Times New Roman"/>
                <w:color w:val="000000"/>
                <w:kern w:val="0"/>
                <w:sz w:val="16"/>
                <w:szCs w:val="16"/>
                <w:lang w:eastAsia="ru-RU"/>
                <w14:ligatures w14:val="none"/>
              </w:rPr>
              <w:br/>
              <w:t>Республики Беларусь</w:t>
            </w:r>
            <w:r w:rsidRPr="00E505F1">
              <w:rPr>
                <w:rFonts w:ascii="Times New Roman" w:eastAsia="Times New Roman" w:hAnsi="Times New Roman" w:cs="Times New Roman"/>
                <w:color w:val="000000"/>
                <w:kern w:val="0"/>
                <w:sz w:val="16"/>
                <w:szCs w:val="16"/>
                <w:lang w:eastAsia="ru-RU"/>
                <w14:ligatures w14:val="none"/>
              </w:rPr>
              <w:br/>
              <w:t>24.01.2022 № 10</w:t>
            </w:r>
            <w:r w:rsidRPr="00E505F1">
              <w:rPr>
                <w:rFonts w:ascii="Times New Roman" w:eastAsia="Times New Roman" w:hAnsi="Times New Roman" w:cs="Times New Roman"/>
                <w:color w:val="000000"/>
                <w:kern w:val="0"/>
                <w:sz w:val="16"/>
                <w:szCs w:val="16"/>
                <w:lang w:eastAsia="ru-RU"/>
                <w14:ligatures w14:val="none"/>
              </w:rPr>
              <w:br/>
              <w:t>(в редакции постановления</w:t>
            </w:r>
            <w:r w:rsidRPr="00E505F1">
              <w:rPr>
                <w:rFonts w:ascii="Times New Roman" w:eastAsia="Times New Roman" w:hAnsi="Times New Roman" w:cs="Times New Roman"/>
                <w:color w:val="000000"/>
                <w:kern w:val="0"/>
                <w:sz w:val="16"/>
                <w:szCs w:val="16"/>
                <w:lang w:eastAsia="ru-RU"/>
                <w14:ligatures w14:val="none"/>
              </w:rPr>
              <w:br/>
              <w:t>Министерства образования</w:t>
            </w:r>
            <w:r w:rsidRPr="00E505F1">
              <w:rPr>
                <w:rFonts w:ascii="Times New Roman" w:eastAsia="Times New Roman" w:hAnsi="Times New Roman" w:cs="Times New Roman"/>
                <w:color w:val="000000"/>
                <w:kern w:val="0"/>
                <w:sz w:val="16"/>
                <w:szCs w:val="16"/>
                <w:lang w:eastAsia="ru-RU"/>
                <w14:ligatures w14:val="none"/>
              </w:rPr>
              <w:br/>
              <w:t>Республики Беларусь</w:t>
            </w:r>
            <w:r w:rsidRPr="00E505F1">
              <w:rPr>
                <w:rFonts w:ascii="Times New Roman" w:eastAsia="Times New Roman" w:hAnsi="Times New Roman" w:cs="Times New Roman"/>
                <w:color w:val="000000"/>
                <w:kern w:val="0"/>
                <w:sz w:val="16"/>
                <w:szCs w:val="16"/>
                <w:lang w:eastAsia="ru-RU"/>
                <w14:ligatures w14:val="none"/>
              </w:rPr>
              <w:br/>
              <w:t>24.08.2023 № 281)</w:t>
            </w:r>
          </w:p>
        </w:tc>
      </w:tr>
    </w:tbl>
    <w:p w14:paraId="5340AA16" w14:textId="77777777" w:rsidR="00E505F1" w:rsidRPr="00E505F1" w:rsidRDefault="00E505F1" w:rsidP="00E505F1">
      <w:pPr>
        <w:spacing w:after="0" w:line="240" w:lineRule="auto"/>
        <w:rPr>
          <w:rFonts w:ascii="Times New Roman" w:eastAsia="Times New Roman" w:hAnsi="Times New Roman" w:cs="Times New Roman"/>
          <w:b/>
          <w:bCs/>
          <w:color w:val="000000"/>
          <w:kern w:val="0"/>
          <w:sz w:val="24"/>
          <w:szCs w:val="24"/>
          <w:lang w:eastAsia="ru-RU"/>
          <w14:ligatures w14:val="none"/>
        </w:rPr>
      </w:pPr>
      <w:r w:rsidRPr="00E505F1">
        <w:rPr>
          <w:rFonts w:ascii="Times New Roman" w:eastAsia="Times New Roman" w:hAnsi="Times New Roman" w:cs="Times New Roman"/>
          <w:b/>
          <w:bCs/>
          <w:color w:val="000000"/>
          <w:kern w:val="0"/>
          <w:sz w:val="24"/>
          <w:szCs w:val="24"/>
          <w:lang w:eastAsia="ru-RU"/>
          <w14:ligatures w14:val="none"/>
        </w:rPr>
        <w:t>РЕГЛАМЕНТ</w:t>
      </w:r>
      <w:r w:rsidRPr="00E505F1">
        <w:rPr>
          <w:rFonts w:ascii="Times New Roman" w:eastAsia="Times New Roman" w:hAnsi="Times New Roman" w:cs="Times New Roman"/>
          <w:b/>
          <w:bCs/>
          <w:color w:val="000000"/>
          <w:kern w:val="0"/>
          <w:sz w:val="24"/>
          <w:szCs w:val="24"/>
          <w:lang w:eastAsia="ru-RU"/>
          <w14:ligatures w14:val="none"/>
        </w:rPr>
        <w:br/>
        <w:t>административной процедуры, осуществляемой в отношении субъектов хозяйствования, по подпункту 10.2.2 «Изменение лицензии на осуществление образовательной деятельности»</w:t>
      </w:r>
    </w:p>
    <w:p w14:paraId="72C9FF81"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1. Особенности осуществления административной процедуры:</w:t>
      </w:r>
    </w:p>
    <w:p w14:paraId="4A5BFF2F"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1.1. наименование уполномоченного органа (подведомственность административной процедуры):</w:t>
      </w:r>
    </w:p>
    <w:p w14:paraId="465989B6"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Министерство образования – в отношении услуг, указанных в подпунктах 2.1–2.5 пункта 2 статьи 213 Закона Республики Беларусь от 14 октября 2022 г. № 213-З «О лицензировании»;</w:t>
      </w:r>
    </w:p>
    <w:p w14:paraId="7404EA93"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Минский городской исполнительный комитет, городские (городов областного подчинения) и районные исполнительные комитеты – в отношении услуг, указанных в подпунктах 2.6–2.13 пункта 2 статьи 213 Закона Республики Беларусь «О лицензировании»;</w:t>
      </w:r>
    </w:p>
    <w:p w14:paraId="7BA7F2F9"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1.2. наименование государственного органа, иной организации, осуществляющих прием, подготовку к рассмотрению заявлений заинтересованных лиц и (или) выдачу административных решений, принятие административных решений об отказе в принятии заявлений заинтересованных лиц:</w:t>
      </w:r>
    </w:p>
    <w:p w14:paraId="7521381C"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Департамент контроля качества образования Министерства образования – в отношении услуг, указанных в подпунктах 2.1–2.5 пункта 2 статьи 213 Закона Республики Беларусь «О лицензировании»;</w:t>
      </w:r>
    </w:p>
    <w:p w14:paraId="16727B8B"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государственно-властные полномочия в сфере образования по месту нахождения юридического лица, месту жительства индивидуального предпринимателя – в отношении услуг, указанных в подпунктах 2.6–2.13 пункта 2 статьи 213 Закона Республики Беларусь «О лицензировании»;</w:t>
      </w:r>
    </w:p>
    <w:p w14:paraId="40FA303B"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1.3. </w:t>
      </w:r>
      <w:r w:rsidRPr="00E505F1">
        <w:rPr>
          <w:rFonts w:ascii="Times New Roman" w:eastAsia="Times New Roman" w:hAnsi="Times New Roman" w:cs="Times New Roman"/>
          <w:color w:val="000000"/>
          <w:kern w:val="0"/>
          <w:sz w:val="16"/>
          <w:szCs w:val="16"/>
          <w:lang w:eastAsia="ru-RU"/>
          <w14:ligatures w14:val="none"/>
        </w:rPr>
        <w:t>нормативные правовые акты, международные договоры Республики Беларусь, международные правовые акты, содержащие обязательства Республики Беларусь, регулирующие порядок осуществления административной процедуры:</w:t>
      </w:r>
    </w:p>
    <w:p w14:paraId="59190BC4"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Закон Республики Беларусь «Об основах административных процедур»;</w:t>
      </w:r>
    </w:p>
    <w:p w14:paraId="30E55138"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Закон Республики Беларусь «О лицензировании»;</w:t>
      </w:r>
    </w:p>
    <w:p w14:paraId="6869A436"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постановление Совета Министров Республики Беларусь от 24 сентября 2021 г. № 548 «Об административных процедурах, осуществляемых в отношении субъектов хозяйствования»;</w:t>
      </w:r>
    </w:p>
    <w:p w14:paraId="37CDA7C6"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постановление Совета Министров Республики Беларусь от 27 февраля 2023 г. № 154 «О лицензировании»;</w:t>
      </w:r>
    </w:p>
    <w:p w14:paraId="67AA2FF1"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постановление Министерства образования Республики Беларусь от 24 сентября 2007 г. № 50 «Об утверждении перечней оборудования для учреждений, обеспечивающих получение дошкольного образования»;</w:t>
      </w:r>
    </w:p>
    <w:p w14:paraId="06FE28AA"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постановление Министерства образования Республики Беларусь от 12 июня 2014 г. № 75 «Об установлении перечней мебели, инвентаря и средств обучения, необходимых для организации образовательного процесса учреждениями образования, реализующими образовательные программы общего среднего образования, учреждениями образования, реализующими образовательные программы специального образования, иными организациями, индивидуальными предпринимателями, реализующими образовательные программы специального образования на уровне дошкольного образования»;</w:t>
      </w:r>
    </w:p>
    <w:p w14:paraId="5F6ABBC0"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постановление Министерства образования Республики Беларусь от 14 июля 2014 г. № 105 «Об установлении перечней и норм обеспечения спортивным инвентарем и оборудованием;</w:t>
      </w:r>
    </w:p>
    <w:p w14:paraId="1CB1A538"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Общегосударственный классификатор Республики Беларусь ОКРБ 011-2022 «Специальности и квалификации», утвержденный постановлением Министерства образования Республики Беларусь от 24 марта 2022 г. № 54;</w:t>
      </w:r>
    </w:p>
    <w:p w14:paraId="661C2178"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 xml:space="preserve">постановление Министерства образования Республики Беларусь от 15 декабря 2022 г. № 480 «Об оценке соответствия возможностей соискателя лицензии </w:t>
      </w:r>
      <w:proofErr w:type="spellStart"/>
      <w:r w:rsidRPr="00E505F1">
        <w:rPr>
          <w:rFonts w:ascii="Times New Roman" w:eastAsia="Times New Roman" w:hAnsi="Times New Roman" w:cs="Times New Roman"/>
          <w:color w:val="000000"/>
          <w:kern w:val="0"/>
          <w:sz w:val="16"/>
          <w:szCs w:val="16"/>
          <w:lang w:eastAsia="ru-RU"/>
          <w14:ligatures w14:val="none"/>
        </w:rPr>
        <w:t>долицензионным</w:t>
      </w:r>
      <w:proofErr w:type="spellEnd"/>
      <w:r w:rsidRPr="00E505F1">
        <w:rPr>
          <w:rFonts w:ascii="Times New Roman" w:eastAsia="Times New Roman" w:hAnsi="Times New Roman" w:cs="Times New Roman"/>
          <w:color w:val="000000"/>
          <w:kern w:val="0"/>
          <w:sz w:val="16"/>
          <w:szCs w:val="16"/>
          <w:lang w:eastAsia="ru-RU"/>
          <w14:ligatures w14:val="none"/>
        </w:rPr>
        <w:t xml:space="preserve"> требованиям, лицензиата лицензионным требованиям»;</w:t>
      </w:r>
    </w:p>
    <w:p w14:paraId="603CE769"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Новогрудского районного исполнительного комитета от 15 декабря 2022 г. № 845 «О лицензировании услуг по реализации образовательных программ дошкольного, общего среднего и специального образования»;</w:t>
      </w:r>
    </w:p>
    <w:p w14:paraId="1B8699CA"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Лидского районного исполнительного комитета от 9 января 2023 г. № 24 «О лицензировании услуг по реализации образовательных программ дошкольного, общего среднего и специального образования»;</w:t>
      </w:r>
    </w:p>
    <w:p w14:paraId="15C68A6A"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Березинского районного исполнительного комитета от 9 января 2023 г. № 17 «О лицензировании услуг в сфере образования»;</w:t>
      </w:r>
    </w:p>
    <w:p w14:paraId="7CB8C88A"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Свислочского районного исполнительного комитета от 10 января 2023 г. № 20 «О лицензировании услуг по реализации образовательных программ дошкольного, общего среднего и специального образования»;</w:t>
      </w:r>
    </w:p>
    <w:p w14:paraId="57F253A3"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Столбцовского районного исполнительного комитета от 10 января 2023 г. № 7 «О лицензировании услуг по реализации образовательных программ дошкольного, общего среднего и специального образования»;</w:t>
      </w:r>
    </w:p>
    <w:p w14:paraId="067F77A6"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lastRenderedPageBreak/>
        <w:t>решение Гродненского городского исполнительного комитета от 12 января 2023 г. № 18 «О лицензировании услуг по реализации образовательных программ дошкольного, общего среднего и специального образования»;</w:t>
      </w:r>
    </w:p>
    <w:p w14:paraId="631DD034"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Лепельского районного исполнительного комитета от 12 января 2023 г. № 25 «О лицензировании услуг по реализации образовательных программ дошкольного, общего среднего и специального образования»;</w:t>
      </w:r>
    </w:p>
    <w:p w14:paraId="09C93DE0"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Ивановского районного исполнительного комитета от 16 января 2023 г. № 42 «О лицензировании услуг по реализации образовательных программ дошкольного, общего среднего и специального образования»;</w:t>
      </w:r>
    </w:p>
    <w:p w14:paraId="08576BD5"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Кореличского районного исполнительного комитета от 16 января 2023 г. № 35 «О лицензировании услуг по реализации образовательных программ дошкольного, общего среднего и специального образования»;</w:t>
      </w:r>
    </w:p>
    <w:p w14:paraId="1CD0795D"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Столинского районного исполнительного комитета от 17 января 2023 г. № 121 «О лицензировании услуг по реализации образовательных программ дошкольного, общего среднего и специального образования»;</w:t>
      </w:r>
    </w:p>
    <w:p w14:paraId="04CC93FE"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Мостовского районного исполнительного комитета от 17 января 2023 г. № 13 «О лицензировании услуг по реализации образовательных программ дошкольного, общего среднего и специального образования»;</w:t>
      </w:r>
    </w:p>
    <w:p w14:paraId="37563B62"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Оршанского районного исполнительного комитета от 17 января 2023 г. № 79 «О лицензировании услуг по реализации образовательных программ дошкольного, общего среднего и специального образования»;</w:t>
      </w:r>
    </w:p>
    <w:p w14:paraId="0230FCB7"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Витебского районного исполнительного комитета от 18 января 2023 г. № 97 «О лицензировании услуг по реализации образовательных программ дошкольного, общего среднего и специального образования»;</w:t>
      </w:r>
    </w:p>
    <w:p w14:paraId="2C5BB15A"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Каменецкого районного исполнительного комитета от 18 января 2023 г. № 72 «О лицензировании услуг по реализации образовательных программ дошкольного, общего среднего и специального образования»;</w:t>
      </w:r>
    </w:p>
    <w:p w14:paraId="54AF9E5E"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Поставского районного исполнительного комитета от 20 января 2023 г. № 49 «О лицензировании услуг по реализации образовательных программ дошкольного, общего среднего и специального образования»;</w:t>
      </w:r>
    </w:p>
    <w:p w14:paraId="705B505D"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Ушачского районного исполнительного комитета от 20 января 2023 г. № 67 «О лицензировании услуг по реализации образовательных программ дошкольного, общего среднего и специального образования»;</w:t>
      </w:r>
    </w:p>
    <w:p w14:paraId="7A270647"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Лиозненского районного исполнительного комитета от 20 января 2023 г. № 71 «О лицензировании услуг по реализации образовательных программ дошкольного, общего среднего и специального образования»;</w:t>
      </w:r>
    </w:p>
    <w:p w14:paraId="4628D3CB"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Климовичского районного исполнительного комитета от 20 января 2023 г. № 2-12 «О лицензировании услуг по реализации образовательных программ дошкольного, общего среднего и специального образования»;</w:t>
      </w:r>
    </w:p>
    <w:p w14:paraId="2751F248"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Барановичского городского исполнительного комитета от 23 января 2023 г. № 147 «О лицензировании услуг по реализации образовательных программ дошкольного, общего среднего и специального образования»;</w:t>
      </w:r>
    </w:p>
    <w:p w14:paraId="0DC87E57"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Докшицкого районного исполнительного комитета от 23 января 2023 г. № 45 «О лицензировании услуг по реализации образовательных программ дошкольного, общего среднего и специального образования»;</w:t>
      </w:r>
    </w:p>
    <w:p w14:paraId="5FA37C56"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Клецкого районного исполнительного комитета от 23 января 2023 г. № 107 «О лицензировании услуг по реализации образовательных программ дошкольного, общего среднего и специального образования»;</w:t>
      </w:r>
    </w:p>
    <w:p w14:paraId="1DE5D9F1"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Бешенковичского районного исполнительного комитета от 24 января 2023 г. № 87 «О лицензировании услуг по реализации образовательных программ дошкольного, общего среднего и специального образования»;</w:t>
      </w:r>
    </w:p>
    <w:p w14:paraId="15E6BF35"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Зельвенского районного исполнительного комитета от 24 января 2023 г. № 40 «О лицензировании услуг по реализации образовательных программ дошкольного, общего среднего и специального образования»;</w:t>
      </w:r>
    </w:p>
    <w:p w14:paraId="504200C3"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Несвижского районного исполнительного комитета от 24 января 2023 г. № 163 «О лицензировании услуг по реализации образовательных программ дошкольного, общего среднего и специального образования»;</w:t>
      </w:r>
    </w:p>
    <w:p w14:paraId="0F240EA3"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Витебского городского исполнительного комитета от 26 января 2023 г. № 78 «О лицензировании услуг по реализации образовательных программ дошкольного, общего среднего и специального образования»;</w:t>
      </w:r>
    </w:p>
    <w:p w14:paraId="755235DD"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Берестовицкого районного исполнительного комитета от 27 января 2023 г. № 56 «О лицензировании услуг по реализации образовательных программ дошкольного, общего среднего и специального образования»;</w:t>
      </w:r>
    </w:p>
    <w:p w14:paraId="6DE95765"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Бобруйского городского исполнительного комитета от 27 января 2023 г. № 2-25 «О лицензировании услуг по реализации образовательных программ дошкольного, общего среднего и специального образования»;</w:t>
      </w:r>
    </w:p>
    <w:p w14:paraId="2BCA9E20"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Хотимского районного исполнительного комитета от 27 января 2023 г. № 2-21 «О лицензировании услуг по реализации образовательных программ дошкольного, общего среднего и специального образования»;</w:t>
      </w:r>
    </w:p>
    <w:p w14:paraId="172102C6"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Чаусского районного исполнительного комитета от 27 января 2023 г. № 1-4 «О лицензировании услуг по реализации образовательных программ дошкольного, общего среднего и специального образования»;</w:t>
      </w:r>
    </w:p>
    <w:p w14:paraId="687434E7"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Чериковского районного исполнительного комитета от 27 января 2023 г. № 2-22 «О лицензировании услуг по реализации образовательных программ дошкольного, общего среднего и специального образования»;</w:t>
      </w:r>
    </w:p>
    <w:p w14:paraId="4D1E6CFD"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Барановичского районного исполнительного комитета от 30 января 2023 г. № 90 «О лицензировании услуг по реализации образовательных программ дошкольного, общего среднего и специального образования»;</w:t>
      </w:r>
    </w:p>
    <w:p w14:paraId="23481568"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Городокского районного исполнительного комитета от 30 января 2023 г. № 73 «О лицензировании услуг по реализации образовательных программ дошкольного, общего среднего и специального образования»;</w:t>
      </w:r>
    </w:p>
    <w:p w14:paraId="1F69F50D"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Бобруйского районного исполнительного комитета от 31 января 2023 г. № 3-1 «О лицензировании услуг по реализации образовательных программ дошкольного, общего среднего и специального образования»;</w:t>
      </w:r>
    </w:p>
    <w:p w14:paraId="3EEAA507"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Верхнедвинского районного исполнительного комитета от 31 января 2023 г. № 115 «О лицензировании услуг по реализации образовательных программ дошкольного, общего среднего и специального образования»;</w:t>
      </w:r>
    </w:p>
    <w:p w14:paraId="4AC9C4F3"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Дубровенского районного исполнительного комитета от 31 января 2023 г. № 63 «О лицензировании услуг по реализации образовательных программ дошкольного, общего среднего и специального образования»;</w:t>
      </w:r>
    </w:p>
    <w:p w14:paraId="39957C17"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Кличевского районного исполнительного комитета от 31 января 2023 г. № 6-5 «О лицензировании услуг по реализации образовательных программ дошкольного, общего среднего и специального образования»;</w:t>
      </w:r>
    </w:p>
    <w:p w14:paraId="36C641B8"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Пинского городского исполнительного комитета от 31 января 2023 г. № 143 «О лицензировании услуг по реализации образовательных программ дошкольного, общего среднего и специального образования»;</w:t>
      </w:r>
    </w:p>
    <w:p w14:paraId="6ED3EEA2"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Шарковщинского районного исполнительного комитета от 1 февраля 2023 г. № 96 «О лицензировании услуг по реализации образовательных программ дошкольного, общего среднего и специального образования»;</w:t>
      </w:r>
    </w:p>
    <w:p w14:paraId="53769EEF"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 xml:space="preserve">решение Брестского городского исполнительного комитета от 2 февраля 2023 г. № 141 «Об утверждении Инструкции о порядке проведения оценки соответствия возможностей соискателя лицензии </w:t>
      </w:r>
      <w:proofErr w:type="spellStart"/>
      <w:r w:rsidRPr="00E505F1">
        <w:rPr>
          <w:rFonts w:ascii="Times New Roman" w:eastAsia="Times New Roman" w:hAnsi="Times New Roman" w:cs="Times New Roman"/>
          <w:color w:val="000000"/>
          <w:kern w:val="0"/>
          <w:sz w:val="16"/>
          <w:szCs w:val="16"/>
          <w:lang w:eastAsia="ru-RU"/>
          <w14:ligatures w14:val="none"/>
        </w:rPr>
        <w:t>долицензионным</w:t>
      </w:r>
      <w:proofErr w:type="spellEnd"/>
      <w:r w:rsidRPr="00E505F1">
        <w:rPr>
          <w:rFonts w:ascii="Times New Roman" w:eastAsia="Times New Roman" w:hAnsi="Times New Roman" w:cs="Times New Roman"/>
          <w:color w:val="000000"/>
          <w:kern w:val="0"/>
          <w:sz w:val="16"/>
          <w:szCs w:val="16"/>
          <w:lang w:eastAsia="ru-RU"/>
          <w14:ligatures w14:val="none"/>
        </w:rPr>
        <w:t xml:space="preserve"> требованиям, лицензиата лицензионным требованиям»;</w:t>
      </w:r>
    </w:p>
    <w:p w14:paraId="08BC07D3"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Малоритского районного исполнительного комитета от 3 февраля 2023 г. № 169 «О лицензировании услуг по реализации образовательных программ дошкольного, общего среднего и специального образования»;</w:t>
      </w:r>
    </w:p>
    <w:p w14:paraId="3084EAB1"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Мстиславского районного исполнительного комитета от 3 февраля 2023 г. № 4-13 «О лицензировании услуг по реализации образовательных программ дошкольного, общего среднего и специального образования»;</w:t>
      </w:r>
    </w:p>
    <w:p w14:paraId="762C5540"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Пружанского районного исполнительного комитета от 6 февраля 2023 г. № 211 «О лицензировании услуг по реализации образовательных программ дошкольного, общего среднего и специального образования»;</w:t>
      </w:r>
    </w:p>
    <w:p w14:paraId="1DCF66FF"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lastRenderedPageBreak/>
        <w:t>решение Сенненского районного исполнительного комитета от 7 февраля 2023 г. № 115 «О лицензировании услуг по реализации образовательных программ дошкольного, общего среднего и специального образования»;</w:t>
      </w:r>
    </w:p>
    <w:p w14:paraId="38AF0A19"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Миорского районного исполнительного комитета от 8 февраля 2023 г. № 95 «О лицензировании услуг по реализации образовательных программ дошкольного, общего среднего и специального образования»;</w:t>
      </w:r>
    </w:p>
    <w:p w14:paraId="2E23232C"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Стародорожского районного исполнительного комитета от 14 февраля 2023 г. № 172 «О лицензировании услуг по реализации образовательных программ дошкольного, общего среднего и специального образования»;</w:t>
      </w:r>
    </w:p>
    <w:p w14:paraId="15090A68"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Узденского районного исполнительного комитета от 14 февраля 2023 г. № 299 «О лицензировании услуг по реализации образовательных программ дошкольного, общего среднего и специального образования»;</w:t>
      </w:r>
    </w:p>
    <w:p w14:paraId="16E0ECD5"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Сморгонского районного исполнительного комитета от 14 февраля 2023 г. № 141 «О лицензировании услуг по реализации образовательных программ дошкольного, общего среднего и специального образования»;</w:t>
      </w:r>
    </w:p>
    <w:p w14:paraId="4DEA71EF"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Гродненского районного исполнительного комитета от 17 февраля 2023 г. № 168 «О лицензировании услуг по реализации образовательных программ дошкольного, общего среднего и специального образования»;</w:t>
      </w:r>
    </w:p>
    <w:p w14:paraId="3621AD66"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Кировского районного исполнительного комитета от 17 февраля 2023 г. № 4-17 «О лицензировании услуг по реализации образовательных программ»;</w:t>
      </w:r>
    </w:p>
    <w:p w14:paraId="4505F826"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Глусского районного исполнительного комитета от 21 февраля 2023 г. № 3-10 «О лицензировании услуг по реализации образовательных программ дошкольного, общего среднего и специального образования»;</w:t>
      </w:r>
    </w:p>
    <w:p w14:paraId="110D9855"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Лунинецкого районного исполнительного комитета от 21 февраля 2023 г. № 327 «О лицензировании услуг по реализации образовательных программ дошкольного, общего среднего и специального образования»;</w:t>
      </w:r>
    </w:p>
    <w:p w14:paraId="5199B624"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Любанского районного исполнительного комитета от 21 февраля 2023 г. № 339 «О лицензировании услуг по реализации образовательных программ дошкольного, общего среднего и специального образования»;</w:t>
      </w:r>
    </w:p>
    <w:p w14:paraId="10ED64F0"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Воложинского районного исполнительного комитета от 23 февраля 2023 г. № 287 «О лицензировании услуг в сфере образования»;</w:t>
      </w:r>
    </w:p>
    <w:p w14:paraId="7E460734"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Глубокского районного исполнительного комитета от 24 февраля 2023 г. № 172 «О лицензировании услуг по реализации образовательных программ дошкольного, общего среднего и специального образования»;</w:t>
      </w:r>
    </w:p>
    <w:p w14:paraId="5F8F42AF"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Крупского районного исполнительного комитета от 28 февраля 2023 г. № 277 «О лицензировании услуг по реализации образовательных программ дошкольного, общего среднего и специального образования»;</w:t>
      </w:r>
    </w:p>
    <w:p w14:paraId="15FE29E4"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Ошмянского районного исполнительного комитета от 28 февраля 2023 г. № 166 «О лицензировании услуг по реализации образовательных программ дошкольного, общего среднего и специального образования»;</w:t>
      </w:r>
    </w:p>
    <w:p w14:paraId="5299BC09"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Ляховичского районного исполнительного комитета от 1 марта 2023 г. № 253 «О лицензировании услуг по реализации образовательных программ дошкольного, общего среднего и специального образования»;</w:t>
      </w:r>
    </w:p>
    <w:p w14:paraId="6ECF858D"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Краснопольского районного исполнительного комитета от 3 марта 2023 г. № 5-17 «О лицензировании услуг по реализации образовательных программ дошкольного, общего среднего и специального образования»;</w:t>
      </w:r>
    </w:p>
    <w:p w14:paraId="2A435BB9"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Вороновского районного исполнительного комитета от 7 марта 2023 г. № 135 «О лицензировании услуг по реализации образовательных программ дошкольного, общего среднего и специального образования»;</w:t>
      </w:r>
    </w:p>
    <w:p w14:paraId="75229874"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Ивацевичского районного исполнительного комитета от 7 марта 2023 г. № 312 «О лицензировании услуг по реализации образовательных программ дошкольного, общего среднего и специального образования»;</w:t>
      </w:r>
    </w:p>
    <w:p w14:paraId="4B3F8896"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Чашникского районного исполнительного комитета от 17 марта 2023 г. № 207 «О лицензировании услуг по реализации образовательных программ дошкольного, общего среднего и специального образования»;</w:t>
      </w:r>
    </w:p>
    <w:p w14:paraId="5F67B270"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Шумилинского районного исполнительного комитета от 20 марта 2023 г. № 197 «О лицензировании услуг по реализации образовательных программ дошкольного, общего среднего и специального образования»;</w:t>
      </w:r>
    </w:p>
    <w:p w14:paraId="28356BA0"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Мядельского районного исполнительного комитета от 21 марта 2023 г. № 524 «О лицензировании услуг по реализации образовательных программ дошкольного, общего среднего и специального образования»;</w:t>
      </w:r>
    </w:p>
    <w:p w14:paraId="246E930C"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Островецкого районного исполнительного комитета от 24 марта 2023 г. № 235 «О лицензировании услуг по реализации образовательных программ дошкольного, общего среднего и специального образования»;</w:t>
      </w:r>
    </w:p>
    <w:p w14:paraId="410BF67F"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Минского районного исполнительного комитета от 27 марта 2023 г. № 2789 «О лицензировании услуг по реализации образовательных программ дошкольного, общего среднего и специального образования»;</w:t>
      </w:r>
    </w:p>
    <w:p w14:paraId="02FC3664"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Новополоцкого районного исполнительного комитета от 28 марта 2023 г. № 336 «О лицензировании услуг по реализации образовательных программ дошкольного, общего среднего и специального образования»;</w:t>
      </w:r>
    </w:p>
    <w:p w14:paraId="20BF3C0C"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Ивьевского районного исполнительного комитета от 29 марта 2023 г. № 209 «О лицензировании услуг по реализации образовательных программ дошкольного, общего среднего и специального образования»;</w:t>
      </w:r>
    </w:p>
    <w:p w14:paraId="636F6829"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Борисовского районного исполнительного комитета от 3 апреля 2023 г. № 855 «О лицензировании услуг по реализации образовательных программ дошкольного, общего среднего и специального образования»;</w:t>
      </w:r>
    </w:p>
    <w:p w14:paraId="43FBC888"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Дятловского районного исполнительного комитета от 6 апреля 2023 г. № 201 «О лицензировании услуг по реализации образовательных программ дошкольного, общего среднего и специального образования»;</w:t>
      </w:r>
    </w:p>
    <w:p w14:paraId="2D48E8DE"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Щучинского районного исполнительного комитета от 11 апреля 2023 г. № 392 «О лицензировании услуг по реализации образовательных программ дошкольного, общего среднего и специального образования»;</w:t>
      </w:r>
    </w:p>
    <w:p w14:paraId="611A4FDC"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Толочинского районного исполнительного комитета от 12 мая 2023 г. № 273 «О лицензировании услуг по реализации образовательных программ дошкольного, общего среднего и специального образования»;</w:t>
      </w:r>
    </w:p>
    <w:p w14:paraId="49768223"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Волковысского районного исполнительного комитета от 15 мая 2023 г. № 346 «О лицензировании услуг по реализации образовательных программ дошкольного, общего среднего и специального образования»;</w:t>
      </w:r>
    </w:p>
    <w:p w14:paraId="626B6309"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 xml:space="preserve">решение </w:t>
      </w:r>
      <w:proofErr w:type="spellStart"/>
      <w:r w:rsidRPr="00E505F1">
        <w:rPr>
          <w:rFonts w:ascii="Times New Roman" w:eastAsia="Times New Roman" w:hAnsi="Times New Roman" w:cs="Times New Roman"/>
          <w:color w:val="000000"/>
          <w:kern w:val="0"/>
          <w:sz w:val="16"/>
          <w:szCs w:val="16"/>
          <w:lang w:eastAsia="ru-RU"/>
          <w14:ligatures w14:val="none"/>
        </w:rPr>
        <w:t>Жодинского</w:t>
      </w:r>
      <w:proofErr w:type="spellEnd"/>
      <w:r w:rsidRPr="00E505F1">
        <w:rPr>
          <w:rFonts w:ascii="Times New Roman" w:eastAsia="Times New Roman" w:hAnsi="Times New Roman" w:cs="Times New Roman"/>
          <w:color w:val="000000"/>
          <w:kern w:val="0"/>
          <w:sz w:val="16"/>
          <w:szCs w:val="16"/>
          <w:lang w:eastAsia="ru-RU"/>
          <w14:ligatures w14:val="none"/>
        </w:rPr>
        <w:t xml:space="preserve"> городского исполнительного комитета от 23 мая 2023 г. № 796 «О лицензировании услуг по реализации образовательных программ дошкольного, общего среднего и специального образования»;</w:t>
      </w:r>
    </w:p>
    <w:p w14:paraId="4CC346CE"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Полоцкого районного исполнительного комитета от 26 мая 2023 г. № 1115 «О лицензировании услуг по реализации образовательных программ дошкольного, общего среднего и специального образования»;</w:t>
      </w:r>
    </w:p>
    <w:p w14:paraId="7A80344F"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Ганцевичского районного исполнительного комитета от 26 мая 2023 г. № 513 «О лицензировании услуг по реализации образовательных программ дошкольного общего среднего и специального образования»;</w:t>
      </w:r>
    </w:p>
    <w:p w14:paraId="2363B4FC"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Слонимского районного исполнительного комитета от 30 мая 2023 г. № 589 «О лицензировании услуг по реализации образовательных программ дошкольного, общего среднего и специального образования»;</w:t>
      </w:r>
    </w:p>
    <w:p w14:paraId="4322EBCF"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Россонского районного исполнительного комитета от 31 мая 2023 г. № 298 «О лицензировании услуг по реализации образовательных программ дошкольного, общего среднего и специального образования»;</w:t>
      </w:r>
    </w:p>
    <w:p w14:paraId="2DBD29E2"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Жабинковского районного исполнительного комитета от 31 мая 2023 г. № 732 «О лицензировании услуг по реализации образовательных программ дошкольного, общего среднего и специального образования»;</w:t>
      </w:r>
    </w:p>
    <w:p w14:paraId="4CFC9A18"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Браславского районного исполнительного комитета от 12 июня 2023 г. № 745 «О лицензировании услуг по реализации образовательных программ дошкольного, общего среднего и специального образования»;</w:t>
      </w:r>
    </w:p>
    <w:p w14:paraId="11B06024"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Пинского районного исполнительного комитета от 12 июня 2023 г. № 777 «О лицензировании услуг по реализации образовательных программ дошкольного, общего среднего и специального образования»;</w:t>
      </w:r>
    </w:p>
    <w:p w14:paraId="3664FB41"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Дзержинского районного исполнительного комитета от 12 июня 2023 г. № 1458 «О лицензировании услуг по реализации образовательных программ дошкольного, общего среднего и специального образования»;</w:t>
      </w:r>
    </w:p>
    <w:p w14:paraId="5B07AC9A"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lastRenderedPageBreak/>
        <w:t>решение Слуцкого районного исполнительного комитета от 13 июня 2023 г. № 2052 «О лицензировании услуг по реализации образовательных программ дошкольного, общего среднего и специального образования»;</w:t>
      </w:r>
    </w:p>
    <w:p w14:paraId="50756E6E"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Молодечненского районного исполнительного комитета от 13 июня 2023 г. № 1001 «О лицензировании услуг по реализации образовательных программ дошкольного, общего среднего и специального образования»;</w:t>
      </w:r>
    </w:p>
    <w:p w14:paraId="441A4DAC"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Копыльского районного исполнительного комитета от 13 июня 2023 г. № 1058 «О лицензировании услуг по реализации образовательных программ дошкольного, общего среднего и специального образования»;</w:t>
      </w:r>
    </w:p>
    <w:p w14:paraId="4022A5E9"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Вилейского районного исполнительного комитета от 20 июня 2023 г. № 964 «О лицензировании услуг по реализации образовательных программ дошкольного, общего среднего и специального образования»;</w:t>
      </w:r>
    </w:p>
    <w:p w14:paraId="0C43C11A"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Солигорского районного исполнительного комитета от 20 июня 2023 г. № 917 «О лицензировании услуг по реализации образовательных программ дошкольного, общего среднего и специального образования»;</w:t>
      </w:r>
    </w:p>
    <w:p w14:paraId="1E53B3AD"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Минского городского исполнительного комитета от 22 июня 2023 г. № 2412 «О лицензировании услуг по реализации образовательных программ дошкольного, общего среднего и специального образования»;</w:t>
      </w:r>
    </w:p>
    <w:p w14:paraId="0C20B44A"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Кобринского районного исполнительного комитета от 26 июня 2023 г. № 1036 «О лицензировании услуг по реализации образовательных программ дошкольного, общего среднего и специального образования»;</w:t>
      </w:r>
    </w:p>
    <w:p w14:paraId="5DB13673"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Круглянского районного исполнительного комитета от 26 июня 2023 г. № 18-2 «О лицензировании услуг по реализации образовательных программ дошкольного, общего среднего и специального образования»;</w:t>
      </w:r>
    </w:p>
    <w:p w14:paraId="7282C320"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Березовского районного исполнительного комитета от 27 июня 2023 г. № 919 «О лицензировании услуг по реализации образовательных программ дошкольного, общего среднего и специального образования»;</w:t>
      </w:r>
    </w:p>
    <w:p w14:paraId="1D848B4D"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Пуховичского районного исполнительного комитета от 28 июня 2023 г. № 2312 «О лицензировании услуг по реализации образовательных программ дошкольного, общего среднего и специального образования»;</w:t>
      </w:r>
    </w:p>
    <w:p w14:paraId="00E0D960"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Светлогорского районного исполнительного комитета от 28 июня 2023 г. № 1715 «О лицензировании услуг по реализации образовательных программ дошкольного, общего среднего и специального образования»;</w:t>
      </w:r>
    </w:p>
    <w:p w14:paraId="4CFFE787"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Брагинского районного исполнительного комитета от 30 июня 2023 г. № 652 «О лицензировании услуг по реализации образовательных программ дошкольного, общего среднего и специального образования»;</w:t>
      </w:r>
    </w:p>
    <w:p w14:paraId="106213F8"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Чечерского районного исполнительного комитета от 30 июня 2023 г. № 418 «О лицензировании услуг по реализации образовательных программ дошкольного, общего среднего и специального образования»;</w:t>
      </w:r>
    </w:p>
    <w:p w14:paraId="1DA4BB95"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Кричевского районного исполнительного комитета от 4 июля 2023 г. № 24-20 «О лицензировании услуг по реализации образовательных программ дошкольного, общего среднего и специального образования»;</w:t>
      </w:r>
    </w:p>
    <w:p w14:paraId="53BCF63B"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Могилевского районного исполнительного комитета от 4 июля 2023 г. № 39-22 «О лицензировании услуг по реализации образовательных программ дошкольного, общего среднего и специального образования»;</w:t>
      </w:r>
    </w:p>
    <w:p w14:paraId="133F0AA1"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Осиповичского районного исполнительного комитета от 4 июля 2023 г. № 28-9 «О лицензировании услуг по реализации образовательных программ дошкольного, общего среднего и специального образования»;</w:t>
      </w:r>
    </w:p>
    <w:p w14:paraId="74878A1E"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Речицкого районного исполнительного комитета от 4 июля 2023 г. № 1706 «О лицензировании услуг по реализации образовательных программ дошкольного, общего среднего и специального образования»;</w:t>
      </w:r>
    </w:p>
    <w:p w14:paraId="0ECA939E"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Горецкого районного исполнительного комитета от 5 июля 2023 г. № 16-44 «О лицензировании услуг по реализации образовательных программ дошкольного, общего среднего и специального образования»;</w:t>
      </w:r>
    </w:p>
    <w:p w14:paraId="0C8DCB79"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Жлобинского районного исполнительного комитета от 5 июля 2023 г. № 1878 «О лицензировании услуг по реализации образовательных программ дошкольного, общего среднего и специального образования»;</w:t>
      </w:r>
    </w:p>
    <w:p w14:paraId="36C3A7D7"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Октябрьского районного исполнительного комитета от 5 июля 2023 г. № 536 «О лицензировании услуг по реализации образовательных программ дошкольного, общего среднего и специального образования»;</w:t>
      </w:r>
    </w:p>
    <w:p w14:paraId="0B0AB681"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Брестского районного исполнительного комитета от 7 июля 2023 г. № 1079 «О лицензировании услуг по реализации образовательных программ дошкольного, общего среднего и специального образования»;</w:t>
      </w:r>
    </w:p>
    <w:p w14:paraId="35082CB5"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Мозырского районного исполнительного комитета от 7 июля 2023 г. № 1114 «О лицензировании услуг по реализации образовательных программ дошкольного, общего среднего и специального образования»;</w:t>
      </w:r>
    </w:p>
    <w:p w14:paraId="15A7FE4A"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Славгородского районного исполнительного комитета от 7 июля 2023 г. № 27-13 «О лицензировании услуг по реализации образовательных программ дошкольного, общего среднего и специального образования»;</w:t>
      </w:r>
    </w:p>
    <w:p w14:paraId="68D30AE3"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Хойникского районного исполнительного комитета от 7 июля 2023 г. № 658 «О лицензировании услуг по реализации образовательных программ дошкольного, общего среднего и специального образования»;</w:t>
      </w:r>
    </w:p>
    <w:p w14:paraId="0355948A"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Ветковского районного исполнительного комитета от 10 июля 2023 г. № 602 «О лицензировании услуг по реализации образовательных программ дошкольного, общего среднего и специального образования»;</w:t>
      </w:r>
    </w:p>
    <w:p w14:paraId="05301F18"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Добрушского районного исполнительного комитета от 10 июля 2023 г. № 1009 «О лицензировании услуг по реализации образовательных программ дошкольного, общего среднего и специального образования»;</w:t>
      </w:r>
    </w:p>
    <w:p w14:paraId="22258E99"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Червенского районного исполнительного комитета от 10 июля 2023 г. № 1608 «О лицензировании услуг по реализации образовательных программ дошкольного, общего среднего и специального образования»;</w:t>
      </w:r>
    </w:p>
    <w:p w14:paraId="15DC43E0"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Калинковичского районного исполнительного комитета от 10 июля 2023 г. № 1031 «О лицензировании услуг по реализации образовательных программ дошкольного, общего среднего и специального образования»;</w:t>
      </w:r>
    </w:p>
    <w:p w14:paraId="3E249602"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Костюковичского районного исполнительного комитета от 10 июля 2023 г. № 15-7 «О лицензировании услуг по реализации образовательных программ дошкольного, общего среднего и специального образования»;</w:t>
      </w:r>
    </w:p>
    <w:p w14:paraId="1C9B95F5"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Лоевского районного исполнительного комитета от 10 июля 2023 г. № 482 «О лицензировании услуг по реализации образовательных программ дошкольного, общего среднего и специального образования»;</w:t>
      </w:r>
    </w:p>
    <w:p w14:paraId="17D49992"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Дрогичинского районного исполнительного комитета от 10 июля 2023 г. № 875 «О лицензировании услуг по реализации образовательных программ дошкольного, общего среднего и специального образования»;</w:t>
      </w:r>
    </w:p>
    <w:p w14:paraId="5214270B"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Ельского районного исполнительного комитета от 10 июля 2023 г. № 495 «О лицензировании услуг по реализации образовательных программ дошкольного, общего среднего и специального образования»;</w:t>
      </w:r>
    </w:p>
    <w:p w14:paraId="6A2AA2E4"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Белыничского районного исполнительного комитета от 10 июля 2023 г. № 19-3 «О лицензировании услуг по реализации образовательных программ дошкольного, общего среднего и специального образования»;</w:t>
      </w:r>
    </w:p>
    <w:p w14:paraId="00B7F320"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Дрибинского районного исполнительного комитета от 11 июля 2023 г. № 16-3 «О лицензировании услуг по реализации образовательных программ дошкольного, общего среднего и специального образования»;</w:t>
      </w:r>
    </w:p>
    <w:p w14:paraId="2BF6D47D"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Рогачевского районного исполнительного комитета от 11 июля 2023 г. № 762 «О лицензировании услуг по реализации образовательных программ дошкольного, общего среднего и специального образования»;</w:t>
      </w:r>
    </w:p>
    <w:p w14:paraId="37428C4A"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Могилевского городского исполнительного комитета от 11 июля 2023 г. № 15-3 «О лицензировании услуг по реализации образовательных программ дошкольного, общего среднего и специального образования»;</w:t>
      </w:r>
    </w:p>
    <w:p w14:paraId="0F0CBFCD"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Шкловского районного исполнительного комитета от 11 июля 2023 г. № 16-4 «О лицензировании услуг по реализации образовательных программ дошкольного, общего среднего и специального образования»;</w:t>
      </w:r>
    </w:p>
    <w:p w14:paraId="7726CD39"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Буда-Кошелевского районного исполнительного комитета от 17 июля 2023 г. № 645 «О лицензировании услуг по реализации образовательных программ дошкольного, общего среднего и специального образования»;</w:t>
      </w:r>
    </w:p>
    <w:p w14:paraId="269BF4ED"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Быховского районного исполнительного комитета от 17 июля 2023 г. № 38-17 «О лицензировании услуг по реализации образовательных программ дошкольного, общего среднего и специального образования»;</w:t>
      </w:r>
    </w:p>
    <w:p w14:paraId="480FED42"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lastRenderedPageBreak/>
        <w:t>решение Кормянского районного исполнительного комитета от 20 июля 2023 г. № 07-498 «О лицензировании услуг по реализации образовательных программ дошкольного, общего среднего и специального образования»;</w:t>
      </w:r>
    </w:p>
    <w:p w14:paraId="260DC98E"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Логойского районного исполнительного комитета от 18 июля 2023 г. № 1822 «О лицензировании услуг по реализации образовательных программ дошкольного, общего среднего и специального образования»;</w:t>
      </w:r>
    </w:p>
    <w:p w14:paraId="79FA187C"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Смолевичского районного исполнительного комитета от 18 июля 2023 г. № 2740 «О лицензировании услуг по реализации образовательных программ дошкольного, общего среднего и специального образования»;</w:t>
      </w:r>
    </w:p>
    <w:p w14:paraId="0A8A4D54"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Наровлянского районного исполнительного комитета от 19 июля 2023 г. № 518 «О лицензировании услуг по реализации образовательных программ дошкольного, общего среднего и специального образования»;</w:t>
      </w:r>
    </w:p>
    <w:p w14:paraId="76C541CA"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Петриковского районного исполнительного комитета от 19 июля 2023 г. № 984 «О лицензировании услуг по реализации образовательных программ дошкольного, общего среднего и специального образования»;</w:t>
      </w:r>
    </w:p>
    <w:p w14:paraId="0879DE05"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Гомельского районного исполнительного комитета от 20 июля 2023 г. № 620 «О лицензировании услуг по реализации образовательных программ дошкольного, общего среднего и специального образования»;</w:t>
      </w:r>
    </w:p>
    <w:p w14:paraId="46470E34"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Лельчицкого районного исполнительного комитета от 20 июля 2023 г. № 643 «О лицензировании услуг по реализации образовательных программ дошкольного, общего среднего и специального образования»;</w:t>
      </w:r>
    </w:p>
    <w:p w14:paraId="2EF8B70F"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Гомельского городского исполнительного комитета от 20 июля 2023 г. № 620 «О лицензировании услуг по реализации образовательных программ дошкольного, общего среднего и специального образования»;</w:t>
      </w:r>
    </w:p>
    <w:p w14:paraId="16938FF2"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16"/>
          <w:szCs w:val="16"/>
          <w:lang w:eastAsia="ru-RU"/>
          <w14:ligatures w14:val="none"/>
        </w:rPr>
      </w:pPr>
      <w:r w:rsidRPr="00E505F1">
        <w:rPr>
          <w:rFonts w:ascii="Times New Roman" w:eastAsia="Times New Roman" w:hAnsi="Times New Roman" w:cs="Times New Roman"/>
          <w:color w:val="000000"/>
          <w:kern w:val="0"/>
          <w:sz w:val="16"/>
          <w:szCs w:val="16"/>
          <w:lang w:eastAsia="ru-RU"/>
          <w14:ligatures w14:val="none"/>
        </w:rPr>
        <w:t>решение Житковичского районного исполнительного комитета от 20 июля 2023 г. № 1188 «О лицензировании услуг по реализации образовательных программ дошкольного, общего среднего и специального образования»;</w:t>
      </w:r>
    </w:p>
    <w:p w14:paraId="3605F40E"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1.4. иные имеющиеся особенности осуществления административной процедуры:</w:t>
      </w:r>
    </w:p>
    <w:p w14:paraId="1D709F52"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1.4.1. до принятия административного решения об изменении (об отказе в изменении) лицензии уполномоченными органами, указанными в абзацах втором и третьем подпункта 1.2 пункта 1 настоящего Регламента, проводится оценка соответствия лицензиата лицензионным требованиям в случае, определенном в статье 218 Закона Республики Беларусь «О лицензировании»;</w:t>
      </w:r>
    </w:p>
    <w:p w14:paraId="049CC54A"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1.4.2. дополнительные основания для отказа в осуществлении административной процедуры по сравнению с Законом Республики Беларусь «Об основах административных процедур» определены в абзацах втором–шестом части второй пункта 3 статьи 25 Закона Республики Беларусь «О лицензировании»;</w:t>
      </w:r>
    </w:p>
    <w:p w14:paraId="0D4959B7"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1.4.3. административная процедура осуществляется в отношении лиц, указанных в пункте 1 статьи 213 Закона Республики Беларусь «О лицензировании»;</w:t>
      </w:r>
    </w:p>
    <w:p w14:paraId="52036CF0"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1.4.4. административная процедура осуществляется в отношении услуг, указанных в пункте 2 статьи 213 Закона Республики Беларусь «О лицензировании»;</w:t>
      </w:r>
    </w:p>
    <w:p w14:paraId="68771A83"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1.4.5. личное представление указанных в части первой подпункта 2.1 пункта 2 настоящего Регламента документов и (или) сведений осуществляется заинтересованным лицом либо его уполномоченным представителем с одновременным предъявлением документов, определенных в пункте 10 Положения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утвержденного постановлением Совета Министров Республики Беларусь от 27 февраля 2023 г. № 154 (далее – Положение);</w:t>
      </w:r>
    </w:p>
    <w:p w14:paraId="3C40FFF0"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1.4.6. обжалование административного решения осуществляется в судебном порядке.</w:t>
      </w:r>
    </w:p>
    <w:p w14:paraId="24A766B1"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2. Документы и (или) сведения, необходимые для осуществления административной процедуры:</w:t>
      </w:r>
    </w:p>
    <w:p w14:paraId="451B593C"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2.1. представляемые заинтересованным лицом:</w:t>
      </w:r>
    </w:p>
    <w:p w14:paraId="453B30D5"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 </w:t>
      </w:r>
    </w:p>
    <w:tbl>
      <w:tblPr>
        <w:tblW w:w="15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50"/>
        <w:gridCol w:w="3329"/>
        <w:gridCol w:w="3333"/>
        <w:gridCol w:w="1350"/>
      </w:tblGrid>
      <w:tr w:rsidR="00E505F1" w:rsidRPr="00E505F1" w14:paraId="7A149EAA" w14:textId="77777777" w:rsidTr="00E505F1">
        <w:trPr>
          <w:trHeight w:val="240"/>
        </w:trPr>
        <w:tc>
          <w:tcPr>
            <w:tcW w:w="7650" w:type="dxa"/>
            <w:tcMar>
              <w:top w:w="0" w:type="dxa"/>
              <w:left w:w="6" w:type="dxa"/>
              <w:bottom w:w="0" w:type="dxa"/>
              <w:right w:w="6" w:type="dxa"/>
            </w:tcMar>
            <w:hideMark/>
          </w:tcPr>
          <w:p w14:paraId="0ACD33A6" w14:textId="77777777" w:rsidR="00E505F1" w:rsidRPr="00E505F1" w:rsidRDefault="00E505F1" w:rsidP="00E505F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Наименование документа и (или) сведений</w:t>
            </w:r>
          </w:p>
        </w:tc>
        <w:tc>
          <w:tcPr>
            <w:tcW w:w="3329" w:type="dxa"/>
            <w:tcMar>
              <w:top w:w="0" w:type="dxa"/>
              <w:left w:w="6" w:type="dxa"/>
              <w:bottom w:w="0" w:type="dxa"/>
              <w:right w:w="6" w:type="dxa"/>
            </w:tcMar>
            <w:hideMark/>
          </w:tcPr>
          <w:p w14:paraId="7D4319BA" w14:textId="77777777" w:rsidR="00E505F1" w:rsidRPr="00E505F1" w:rsidRDefault="00E505F1" w:rsidP="00E505F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Требования, предъявляемые к документу и (или) сведениям</w:t>
            </w:r>
          </w:p>
        </w:tc>
        <w:tc>
          <w:tcPr>
            <w:tcW w:w="3333" w:type="dxa"/>
            <w:tcMar>
              <w:top w:w="0" w:type="dxa"/>
              <w:left w:w="6" w:type="dxa"/>
              <w:bottom w:w="0" w:type="dxa"/>
              <w:right w:w="6" w:type="dxa"/>
            </w:tcMar>
            <w:hideMark/>
          </w:tcPr>
          <w:p w14:paraId="123EFE24" w14:textId="77777777" w:rsidR="00E505F1" w:rsidRPr="00E505F1" w:rsidRDefault="00E505F1" w:rsidP="00E505F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Форма и порядок представления документа и (или) сведений</w:t>
            </w:r>
          </w:p>
        </w:tc>
        <w:tc>
          <w:tcPr>
            <w:tcW w:w="1350" w:type="dxa"/>
            <w:tcMar>
              <w:top w:w="0" w:type="dxa"/>
              <w:left w:w="6" w:type="dxa"/>
              <w:bottom w:w="0" w:type="dxa"/>
              <w:right w:w="6" w:type="dxa"/>
            </w:tcMar>
            <w:hideMark/>
          </w:tcPr>
          <w:p w14:paraId="15A87170" w14:textId="77777777" w:rsidR="00E505F1" w:rsidRPr="00E505F1" w:rsidRDefault="00E505F1" w:rsidP="00E505F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Необходимость легализации документа (проставления апостиля)</w:t>
            </w:r>
          </w:p>
        </w:tc>
      </w:tr>
      <w:tr w:rsidR="00E505F1" w:rsidRPr="00E505F1" w14:paraId="1EFEFEEC" w14:textId="77777777" w:rsidTr="00E505F1">
        <w:trPr>
          <w:trHeight w:val="240"/>
        </w:trPr>
        <w:tc>
          <w:tcPr>
            <w:tcW w:w="7650" w:type="dxa"/>
            <w:tcMar>
              <w:top w:w="0" w:type="dxa"/>
              <w:left w:w="6" w:type="dxa"/>
              <w:bottom w:w="0" w:type="dxa"/>
              <w:right w:w="6" w:type="dxa"/>
            </w:tcMar>
            <w:hideMark/>
          </w:tcPr>
          <w:p w14:paraId="0417DCD1"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Заявление об изменении лицензии</w:t>
            </w:r>
          </w:p>
        </w:tc>
        <w:tc>
          <w:tcPr>
            <w:tcW w:w="3329" w:type="dxa"/>
            <w:tcMar>
              <w:top w:w="0" w:type="dxa"/>
              <w:left w:w="6" w:type="dxa"/>
              <w:bottom w:w="0" w:type="dxa"/>
              <w:right w:w="6" w:type="dxa"/>
            </w:tcMar>
            <w:hideMark/>
          </w:tcPr>
          <w:p w14:paraId="227EF78C"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по форме согласно приложению 2 к Положению и должно содержать* сведения, указанные в подпункте 57.1 пункта 57 Положения</w:t>
            </w:r>
          </w:p>
        </w:tc>
        <w:tc>
          <w:tcPr>
            <w:tcW w:w="3333" w:type="dxa"/>
            <w:vMerge w:val="restart"/>
            <w:tcMar>
              <w:top w:w="0" w:type="dxa"/>
              <w:left w:w="6" w:type="dxa"/>
              <w:bottom w:w="0" w:type="dxa"/>
              <w:right w:w="6" w:type="dxa"/>
            </w:tcMar>
            <w:hideMark/>
          </w:tcPr>
          <w:p w14:paraId="7BEB837B"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письменная:</w:t>
            </w:r>
          </w:p>
          <w:p w14:paraId="15200CC8" w14:textId="77777777" w:rsidR="00E505F1" w:rsidRPr="00E505F1" w:rsidRDefault="00E505F1" w:rsidP="00E505F1">
            <w:pPr>
              <w:spacing w:before="120" w:after="0" w:line="240" w:lineRule="auto"/>
              <w:ind w:left="284"/>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лично в ходе приема заинтересованного лица</w:t>
            </w:r>
          </w:p>
          <w:p w14:paraId="09971B51" w14:textId="77777777" w:rsidR="00E505F1" w:rsidRPr="00E505F1" w:rsidRDefault="00E505F1" w:rsidP="00E505F1">
            <w:pPr>
              <w:spacing w:before="120" w:after="0" w:line="240" w:lineRule="auto"/>
              <w:ind w:left="284"/>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посредством почтовой связи</w:t>
            </w:r>
          </w:p>
          <w:p w14:paraId="04FFB0EB"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lastRenderedPageBreak/>
              <w:t>в электронной форме в виде электронного документа**</w:t>
            </w:r>
          </w:p>
          <w:p w14:paraId="6032ED94"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с использованием системы межведомственного электронного документооборота государственных органов Республики Беларусь, национальной почтовой электронной системы или электронной почты</w:t>
            </w:r>
          </w:p>
        </w:tc>
        <w:tc>
          <w:tcPr>
            <w:tcW w:w="1350" w:type="dxa"/>
            <w:tcMar>
              <w:top w:w="0" w:type="dxa"/>
              <w:left w:w="6" w:type="dxa"/>
              <w:bottom w:w="0" w:type="dxa"/>
              <w:right w:w="6" w:type="dxa"/>
            </w:tcMar>
            <w:hideMark/>
          </w:tcPr>
          <w:p w14:paraId="1CD1282D"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lastRenderedPageBreak/>
              <w:t>не требуется</w:t>
            </w:r>
          </w:p>
        </w:tc>
      </w:tr>
      <w:tr w:rsidR="00E505F1" w:rsidRPr="00E505F1" w14:paraId="6A73F6FB" w14:textId="77777777" w:rsidTr="00E505F1">
        <w:trPr>
          <w:trHeight w:val="240"/>
        </w:trPr>
        <w:tc>
          <w:tcPr>
            <w:tcW w:w="7650" w:type="dxa"/>
            <w:tcMar>
              <w:top w:w="0" w:type="dxa"/>
              <w:left w:w="6" w:type="dxa"/>
              <w:bottom w:w="0" w:type="dxa"/>
              <w:right w:w="6" w:type="dxa"/>
            </w:tcMar>
            <w:hideMark/>
          </w:tcPr>
          <w:p w14:paraId="37865C88"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 xml:space="preserve">Документ, подтверждающий уплату государственной пошлины (за исключением случаев уплаты государственной пошлины посредством использования </w:t>
            </w:r>
            <w:r w:rsidRPr="00E505F1">
              <w:rPr>
                <w:rFonts w:ascii="Times New Roman" w:eastAsia="Times New Roman" w:hAnsi="Times New Roman" w:cs="Times New Roman"/>
                <w:color w:val="000000"/>
                <w:kern w:val="0"/>
                <w:sz w:val="20"/>
                <w:szCs w:val="20"/>
                <w:lang w:eastAsia="ru-RU"/>
                <w14:ligatures w14:val="none"/>
              </w:rPr>
              <w:lastRenderedPageBreak/>
              <w:t>автоматизированной информационной системы единого расчетного и информационного пространства, а также изменения лицензии в связи с изменением законодательства)</w:t>
            </w:r>
          </w:p>
        </w:tc>
        <w:tc>
          <w:tcPr>
            <w:tcW w:w="3329" w:type="dxa"/>
            <w:tcMar>
              <w:top w:w="0" w:type="dxa"/>
              <w:left w:w="6" w:type="dxa"/>
              <w:bottom w:w="0" w:type="dxa"/>
              <w:right w:w="6" w:type="dxa"/>
            </w:tcMar>
            <w:hideMark/>
          </w:tcPr>
          <w:p w14:paraId="38989B1C"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lastRenderedPageBreak/>
              <w:t xml:space="preserve">должен соответствовать требованиям, определенным пунктом 6 статьи 287 </w:t>
            </w:r>
            <w:r w:rsidRPr="00E505F1">
              <w:rPr>
                <w:rFonts w:ascii="Times New Roman" w:eastAsia="Times New Roman" w:hAnsi="Times New Roman" w:cs="Times New Roman"/>
                <w:color w:val="000000"/>
                <w:kern w:val="0"/>
                <w:sz w:val="20"/>
                <w:szCs w:val="20"/>
                <w:lang w:eastAsia="ru-RU"/>
                <w14:ligatures w14:val="none"/>
              </w:rPr>
              <w:lastRenderedPageBreak/>
              <w:t>Налогового кодекса Республики Беларусь</w:t>
            </w:r>
          </w:p>
        </w:tc>
        <w:tc>
          <w:tcPr>
            <w:tcW w:w="3333" w:type="dxa"/>
            <w:vMerge/>
            <w:vAlign w:val="center"/>
            <w:hideMark/>
          </w:tcPr>
          <w:p w14:paraId="51834282" w14:textId="77777777" w:rsidR="00E505F1" w:rsidRPr="00E505F1" w:rsidRDefault="00E505F1" w:rsidP="00E505F1">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50" w:type="dxa"/>
            <w:tcMar>
              <w:top w:w="0" w:type="dxa"/>
              <w:left w:w="6" w:type="dxa"/>
              <w:bottom w:w="0" w:type="dxa"/>
              <w:right w:w="6" w:type="dxa"/>
            </w:tcMar>
            <w:hideMark/>
          </w:tcPr>
          <w:p w14:paraId="339B5E0D"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не требуется</w:t>
            </w:r>
          </w:p>
        </w:tc>
      </w:tr>
      <w:tr w:rsidR="00E505F1" w:rsidRPr="00E505F1" w14:paraId="2E46AFF3" w14:textId="77777777" w:rsidTr="00E505F1">
        <w:trPr>
          <w:trHeight w:val="240"/>
        </w:trPr>
        <w:tc>
          <w:tcPr>
            <w:tcW w:w="7650" w:type="dxa"/>
            <w:tcMar>
              <w:top w:w="0" w:type="dxa"/>
              <w:left w:w="6" w:type="dxa"/>
              <w:bottom w:w="0" w:type="dxa"/>
              <w:right w:w="6" w:type="dxa"/>
            </w:tcMar>
            <w:hideMark/>
          </w:tcPr>
          <w:p w14:paraId="7DD6E85A"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Передаточный акт, разделительный баланс, учредительные документы,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
        </w:tc>
        <w:tc>
          <w:tcPr>
            <w:tcW w:w="3329" w:type="dxa"/>
            <w:tcMar>
              <w:top w:w="0" w:type="dxa"/>
              <w:left w:w="6" w:type="dxa"/>
              <w:bottom w:w="0" w:type="dxa"/>
              <w:right w:w="6" w:type="dxa"/>
            </w:tcMar>
            <w:hideMark/>
          </w:tcPr>
          <w:p w14:paraId="389CB77C"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копии</w:t>
            </w:r>
          </w:p>
        </w:tc>
        <w:tc>
          <w:tcPr>
            <w:tcW w:w="3333" w:type="dxa"/>
            <w:vMerge/>
            <w:vAlign w:val="center"/>
            <w:hideMark/>
          </w:tcPr>
          <w:p w14:paraId="6F37F460" w14:textId="77777777" w:rsidR="00E505F1" w:rsidRPr="00E505F1" w:rsidRDefault="00E505F1" w:rsidP="00E505F1">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350" w:type="dxa"/>
            <w:tcMar>
              <w:top w:w="0" w:type="dxa"/>
              <w:left w:w="6" w:type="dxa"/>
              <w:bottom w:w="0" w:type="dxa"/>
              <w:right w:w="6" w:type="dxa"/>
            </w:tcMar>
            <w:hideMark/>
          </w:tcPr>
          <w:p w14:paraId="50A6E908"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не требуется</w:t>
            </w:r>
          </w:p>
        </w:tc>
      </w:tr>
      <w:tr w:rsidR="00E505F1" w:rsidRPr="00E505F1" w14:paraId="24928114" w14:textId="77777777" w:rsidTr="00E505F1">
        <w:trPr>
          <w:trHeight w:val="240"/>
        </w:trPr>
        <w:tc>
          <w:tcPr>
            <w:tcW w:w="7650" w:type="dxa"/>
            <w:tcMar>
              <w:top w:w="0" w:type="dxa"/>
              <w:left w:w="6" w:type="dxa"/>
              <w:bottom w:w="0" w:type="dxa"/>
              <w:right w:w="6" w:type="dxa"/>
            </w:tcMar>
            <w:hideMark/>
          </w:tcPr>
          <w:p w14:paraId="68D8C129"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Выписка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в соответствии с законодательством страны ее учреждения либо нотариально засвидетельствованные копии указанных документов (при изменении лицензии по основанию, предусмотренному в подпункте 1.1 пункта 1 статьи 22 Закона Республики Беларусь «О лицензировании»)</w:t>
            </w:r>
          </w:p>
        </w:tc>
        <w:tc>
          <w:tcPr>
            <w:tcW w:w="3329" w:type="dxa"/>
            <w:tcMar>
              <w:top w:w="0" w:type="dxa"/>
              <w:left w:w="6" w:type="dxa"/>
              <w:bottom w:w="0" w:type="dxa"/>
              <w:right w:w="6" w:type="dxa"/>
            </w:tcMar>
            <w:hideMark/>
          </w:tcPr>
          <w:p w14:paraId="5E773176"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должна соответствовать требованиям, определенным в подпункте 5.3 пункта 5 Положения</w:t>
            </w:r>
          </w:p>
        </w:tc>
        <w:tc>
          <w:tcPr>
            <w:tcW w:w="3333" w:type="dxa"/>
            <w:tcMar>
              <w:top w:w="0" w:type="dxa"/>
              <w:left w:w="6" w:type="dxa"/>
              <w:bottom w:w="0" w:type="dxa"/>
              <w:right w:w="6" w:type="dxa"/>
            </w:tcMar>
            <w:hideMark/>
          </w:tcPr>
          <w:p w14:paraId="1DB16777"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 </w:t>
            </w:r>
          </w:p>
        </w:tc>
        <w:tc>
          <w:tcPr>
            <w:tcW w:w="1350" w:type="dxa"/>
            <w:tcMar>
              <w:top w:w="0" w:type="dxa"/>
              <w:left w:w="6" w:type="dxa"/>
              <w:bottom w:w="0" w:type="dxa"/>
              <w:right w:w="6" w:type="dxa"/>
            </w:tcMar>
            <w:hideMark/>
          </w:tcPr>
          <w:p w14:paraId="39DB13C7"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требуется</w:t>
            </w:r>
          </w:p>
        </w:tc>
      </w:tr>
      <w:tr w:rsidR="00E505F1" w:rsidRPr="00E505F1" w14:paraId="57F22707" w14:textId="77777777" w:rsidTr="00E505F1">
        <w:trPr>
          <w:trHeight w:val="240"/>
        </w:trPr>
        <w:tc>
          <w:tcPr>
            <w:tcW w:w="7650" w:type="dxa"/>
            <w:tcMar>
              <w:top w:w="0" w:type="dxa"/>
              <w:left w:w="6" w:type="dxa"/>
              <w:bottom w:w="0" w:type="dxa"/>
              <w:right w:w="6" w:type="dxa"/>
            </w:tcMar>
            <w:hideMark/>
          </w:tcPr>
          <w:p w14:paraId="236E9031"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Учредительные либо иные организационно-распорядительные документы юридического лица (юридического лица, к которому перешла лицензия), определяющие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(при обращении за изменением лицензии в связи с изменением перечня обособленных подразделений, в том числе их наименования и (или) места нахождения, реорганизации лицензиата – юридического лица)</w:t>
            </w:r>
          </w:p>
        </w:tc>
        <w:tc>
          <w:tcPr>
            <w:tcW w:w="3329" w:type="dxa"/>
            <w:tcMar>
              <w:top w:w="0" w:type="dxa"/>
              <w:left w:w="6" w:type="dxa"/>
              <w:bottom w:w="0" w:type="dxa"/>
              <w:right w:w="6" w:type="dxa"/>
            </w:tcMar>
            <w:hideMark/>
          </w:tcPr>
          <w:p w14:paraId="639E7CEB"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копии</w:t>
            </w:r>
          </w:p>
        </w:tc>
        <w:tc>
          <w:tcPr>
            <w:tcW w:w="3333" w:type="dxa"/>
            <w:tcMar>
              <w:top w:w="0" w:type="dxa"/>
              <w:left w:w="6" w:type="dxa"/>
              <w:bottom w:w="0" w:type="dxa"/>
              <w:right w:w="6" w:type="dxa"/>
            </w:tcMar>
            <w:hideMark/>
          </w:tcPr>
          <w:p w14:paraId="522B2A66"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 </w:t>
            </w:r>
          </w:p>
        </w:tc>
        <w:tc>
          <w:tcPr>
            <w:tcW w:w="1350" w:type="dxa"/>
            <w:tcMar>
              <w:top w:w="0" w:type="dxa"/>
              <w:left w:w="6" w:type="dxa"/>
              <w:bottom w:w="0" w:type="dxa"/>
              <w:right w:w="6" w:type="dxa"/>
            </w:tcMar>
            <w:hideMark/>
          </w:tcPr>
          <w:p w14:paraId="5D065B87"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не требуется</w:t>
            </w:r>
          </w:p>
        </w:tc>
      </w:tr>
      <w:tr w:rsidR="00E505F1" w:rsidRPr="00E505F1" w14:paraId="2F8D6924" w14:textId="77777777" w:rsidTr="00E505F1">
        <w:trPr>
          <w:trHeight w:val="240"/>
        </w:trPr>
        <w:tc>
          <w:tcPr>
            <w:tcW w:w="7650" w:type="dxa"/>
            <w:tcMar>
              <w:top w:w="0" w:type="dxa"/>
              <w:left w:w="6" w:type="dxa"/>
              <w:bottom w:w="0" w:type="dxa"/>
              <w:right w:w="6" w:type="dxa"/>
            </w:tcMar>
            <w:hideMark/>
          </w:tcPr>
          <w:p w14:paraId="7FD02157"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Сведения об учебно-программной документации*</w:t>
            </w:r>
          </w:p>
        </w:tc>
        <w:tc>
          <w:tcPr>
            <w:tcW w:w="3329" w:type="dxa"/>
            <w:tcMar>
              <w:top w:w="0" w:type="dxa"/>
              <w:left w:w="6" w:type="dxa"/>
              <w:bottom w:w="0" w:type="dxa"/>
              <w:right w:w="6" w:type="dxa"/>
            </w:tcMar>
            <w:hideMark/>
          </w:tcPr>
          <w:p w14:paraId="6E9BF2B9"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по форме согласно приложению 1 к постановлению, утвердившему настоящий Регламент</w:t>
            </w:r>
          </w:p>
        </w:tc>
        <w:tc>
          <w:tcPr>
            <w:tcW w:w="3333" w:type="dxa"/>
            <w:tcMar>
              <w:top w:w="0" w:type="dxa"/>
              <w:left w:w="6" w:type="dxa"/>
              <w:bottom w:w="0" w:type="dxa"/>
              <w:right w:w="6" w:type="dxa"/>
            </w:tcMar>
            <w:hideMark/>
          </w:tcPr>
          <w:p w14:paraId="6FBBA79A"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 </w:t>
            </w:r>
          </w:p>
        </w:tc>
        <w:tc>
          <w:tcPr>
            <w:tcW w:w="1350" w:type="dxa"/>
            <w:tcMar>
              <w:top w:w="0" w:type="dxa"/>
              <w:left w:w="6" w:type="dxa"/>
              <w:bottom w:w="0" w:type="dxa"/>
              <w:right w:w="6" w:type="dxa"/>
            </w:tcMar>
            <w:hideMark/>
          </w:tcPr>
          <w:p w14:paraId="0D19BDA7"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не требуется</w:t>
            </w:r>
          </w:p>
        </w:tc>
      </w:tr>
      <w:tr w:rsidR="00E505F1" w:rsidRPr="00E505F1" w14:paraId="202AD2C7" w14:textId="77777777" w:rsidTr="00E505F1">
        <w:trPr>
          <w:trHeight w:val="240"/>
        </w:trPr>
        <w:tc>
          <w:tcPr>
            <w:tcW w:w="7650" w:type="dxa"/>
            <w:tcMar>
              <w:top w:w="0" w:type="dxa"/>
              <w:left w:w="6" w:type="dxa"/>
              <w:bottom w:w="0" w:type="dxa"/>
              <w:right w:w="6" w:type="dxa"/>
            </w:tcMar>
            <w:hideMark/>
          </w:tcPr>
          <w:p w14:paraId="5F0749C4"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Сведения о наличии материально-технической базы, необходимой для осуществления лицензируемого вида деятельности*</w:t>
            </w:r>
          </w:p>
        </w:tc>
        <w:tc>
          <w:tcPr>
            <w:tcW w:w="3329" w:type="dxa"/>
            <w:tcMar>
              <w:top w:w="0" w:type="dxa"/>
              <w:left w:w="6" w:type="dxa"/>
              <w:bottom w:w="0" w:type="dxa"/>
              <w:right w:w="6" w:type="dxa"/>
            </w:tcMar>
            <w:hideMark/>
          </w:tcPr>
          <w:p w14:paraId="35A5CD2E"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по форме согласно приложению 2 к постановлению, утвердившему настоящий Регламент</w:t>
            </w:r>
          </w:p>
        </w:tc>
        <w:tc>
          <w:tcPr>
            <w:tcW w:w="3333" w:type="dxa"/>
            <w:tcMar>
              <w:top w:w="0" w:type="dxa"/>
              <w:left w:w="6" w:type="dxa"/>
              <w:bottom w:w="0" w:type="dxa"/>
              <w:right w:w="6" w:type="dxa"/>
            </w:tcMar>
            <w:hideMark/>
          </w:tcPr>
          <w:p w14:paraId="34BD238C"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 </w:t>
            </w:r>
          </w:p>
        </w:tc>
        <w:tc>
          <w:tcPr>
            <w:tcW w:w="1350" w:type="dxa"/>
            <w:tcMar>
              <w:top w:w="0" w:type="dxa"/>
              <w:left w:w="6" w:type="dxa"/>
              <w:bottom w:w="0" w:type="dxa"/>
              <w:right w:w="6" w:type="dxa"/>
            </w:tcMar>
            <w:hideMark/>
          </w:tcPr>
          <w:p w14:paraId="5709706C"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не требуется</w:t>
            </w:r>
          </w:p>
        </w:tc>
      </w:tr>
      <w:tr w:rsidR="00E505F1" w:rsidRPr="00E505F1" w14:paraId="23C0E481" w14:textId="77777777" w:rsidTr="00E505F1">
        <w:trPr>
          <w:trHeight w:val="240"/>
        </w:trPr>
        <w:tc>
          <w:tcPr>
            <w:tcW w:w="7650" w:type="dxa"/>
            <w:tcMar>
              <w:top w:w="0" w:type="dxa"/>
              <w:left w:w="6" w:type="dxa"/>
              <w:bottom w:w="0" w:type="dxa"/>
              <w:right w:w="6" w:type="dxa"/>
            </w:tcMar>
            <w:hideMark/>
          </w:tcPr>
          <w:p w14:paraId="25E4D338"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w:t>
            </w:r>
          </w:p>
        </w:tc>
        <w:tc>
          <w:tcPr>
            <w:tcW w:w="3329" w:type="dxa"/>
            <w:tcMar>
              <w:top w:w="0" w:type="dxa"/>
              <w:left w:w="6" w:type="dxa"/>
              <w:bottom w:w="0" w:type="dxa"/>
              <w:right w:w="6" w:type="dxa"/>
            </w:tcMar>
            <w:hideMark/>
          </w:tcPr>
          <w:p w14:paraId="5687C44A"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по форме согласно приложению 3 к постановлению, утвердившему настоящий Регламент</w:t>
            </w:r>
          </w:p>
        </w:tc>
        <w:tc>
          <w:tcPr>
            <w:tcW w:w="3333" w:type="dxa"/>
            <w:tcMar>
              <w:top w:w="0" w:type="dxa"/>
              <w:left w:w="6" w:type="dxa"/>
              <w:bottom w:w="0" w:type="dxa"/>
              <w:right w:w="6" w:type="dxa"/>
            </w:tcMar>
            <w:hideMark/>
          </w:tcPr>
          <w:p w14:paraId="31822685"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 </w:t>
            </w:r>
          </w:p>
        </w:tc>
        <w:tc>
          <w:tcPr>
            <w:tcW w:w="1350" w:type="dxa"/>
            <w:tcMar>
              <w:top w:w="0" w:type="dxa"/>
              <w:left w:w="6" w:type="dxa"/>
              <w:bottom w:w="0" w:type="dxa"/>
              <w:right w:w="6" w:type="dxa"/>
            </w:tcMar>
            <w:hideMark/>
          </w:tcPr>
          <w:p w14:paraId="690C9BC6"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не требуется</w:t>
            </w:r>
          </w:p>
        </w:tc>
      </w:tr>
      <w:tr w:rsidR="00E505F1" w:rsidRPr="00E505F1" w14:paraId="19EA7DD0" w14:textId="77777777" w:rsidTr="00E505F1">
        <w:trPr>
          <w:trHeight w:val="240"/>
        </w:trPr>
        <w:tc>
          <w:tcPr>
            <w:tcW w:w="7650" w:type="dxa"/>
            <w:tcMar>
              <w:top w:w="0" w:type="dxa"/>
              <w:left w:w="6" w:type="dxa"/>
              <w:bottom w:w="0" w:type="dxa"/>
              <w:right w:w="6" w:type="dxa"/>
            </w:tcMar>
            <w:hideMark/>
          </w:tcPr>
          <w:p w14:paraId="3A0B0015"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w:t>
            </w:r>
          </w:p>
        </w:tc>
        <w:tc>
          <w:tcPr>
            <w:tcW w:w="3329" w:type="dxa"/>
            <w:tcMar>
              <w:top w:w="0" w:type="dxa"/>
              <w:left w:w="6" w:type="dxa"/>
              <w:bottom w:w="0" w:type="dxa"/>
              <w:right w:w="6" w:type="dxa"/>
            </w:tcMar>
            <w:hideMark/>
          </w:tcPr>
          <w:p w14:paraId="530EE997"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по форме согласно приложению 4 к постановлению, утвердившему настоящий Регламент</w:t>
            </w:r>
          </w:p>
        </w:tc>
        <w:tc>
          <w:tcPr>
            <w:tcW w:w="3333" w:type="dxa"/>
            <w:tcMar>
              <w:top w:w="0" w:type="dxa"/>
              <w:left w:w="6" w:type="dxa"/>
              <w:bottom w:w="0" w:type="dxa"/>
              <w:right w:w="6" w:type="dxa"/>
            </w:tcMar>
            <w:hideMark/>
          </w:tcPr>
          <w:p w14:paraId="7E241606"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 </w:t>
            </w:r>
          </w:p>
        </w:tc>
        <w:tc>
          <w:tcPr>
            <w:tcW w:w="1350" w:type="dxa"/>
            <w:tcMar>
              <w:top w:w="0" w:type="dxa"/>
              <w:left w:w="6" w:type="dxa"/>
              <w:bottom w:w="0" w:type="dxa"/>
              <w:right w:w="6" w:type="dxa"/>
            </w:tcMar>
            <w:hideMark/>
          </w:tcPr>
          <w:p w14:paraId="496DF205"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не требуется</w:t>
            </w:r>
          </w:p>
        </w:tc>
      </w:tr>
      <w:tr w:rsidR="00E505F1" w:rsidRPr="00E505F1" w14:paraId="292ED4E9" w14:textId="77777777" w:rsidTr="00E505F1">
        <w:trPr>
          <w:trHeight w:val="240"/>
        </w:trPr>
        <w:tc>
          <w:tcPr>
            <w:tcW w:w="7650" w:type="dxa"/>
            <w:tcMar>
              <w:top w:w="0" w:type="dxa"/>
              <w:left w:w="6" w:type="dxa"/>
              <w:bottom w:w="0" w:type="dxa"/>
              <w:right w:w="6" w:type="dxa"/>
            </w:tcMar>
            <w:hideMark/>
          </w:tcPr>
          <w:p w14:paraId="53E95FCA"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Сведения о наличии учебных изданий, учебно-методических комплексов, методических рекомендаций*</w:t>
            </w:r>
          </w:p>
        </w:tc>
        <w:tc>
          <w:tcPr>
            <w:tcW w:w="3329" w:type="dxa"/>
            <w:tcMar>
              <w:top w:w="0" w:type="dxa"/>
              <w:left w:w="6" w:type="dxa"/>
              <w:bottom w:w="0" w:type="dxa"/>
              <w:right w:w="6" w:type="dxa"/>
            </w:tcMar>
            <w:hideMark/>
          </w:tcPr>
          <w:p w14:paraId="3B0CB04F"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по форме согласно приложению 5 к постановлению, утвердившему настоящий Регламент</w:t>
            </w:r>
          </w:p>
        </w:tc>
        <w:tc>
          <w:tcPr>
            <w:tcW w:w="3333" w:type="dxa"/>
            <w:tcMar>
              <w:top w:w="0" w:type="dxa"/>
              <w:left w:w="6" w:type="dxa"/>
              <w:bottom w:w="0" w:type="dxa"/>
              <w:right w:w="6" w:type="dxa"/>
            </w:tcMar>
            <w:hideMark/>
          </w:tcPr>
          <w:p w14:paraId="70D49E10"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 </w:t>
            </w:r>
          </w:p>
        </w:tc>
        <w:tc>
          <w:tcPr>
            <w:tcW w:w="1350" w:type="dxa"/>
            <w:tcMar>
              <w:top w:w="0" w:type="dxa"/>
              <w:left w:w="6" w:type="dxa"/>
              <w:bottom w:w="0" w:type="dxa"/>
              <w:right w:w="6" w:type="dxa"/>
            </w:tcMar>
            <w:hideMark/>
          </w:tcPr>
          <w:p w14:paraId="27C0C413"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не требуется</w:t>
            </w:r>
          </w:p>
        </w:tc>
      </w:tr>
    </w:tbl>
    <w:p w14:paraId="04AAB77B"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 </w:t>
      </w:r>
    </w:p>
    <w:p w14:paraId="244D8C14"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При подаче заявления лично в ходе приема в письменной форме уполномоченный орган вправе потребовать от заинтересованного лица документы, предусмотренные в абзацах втором–седьмом части первой пункта 2 статьи 15 Закона Республики Беларусь «Об основах административных процедур»;</w:t>
      </w:r>
    </w:p>
    <w:p w14:paraId="4E039D0D"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2.2. запрашиваемые (получаемые) уполномоченным органом самостоятельно:</w:t>
      </w:r>
    </w:p>
    <w:p w14:paraId="7BACE7FE"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lastRenderedPageBreak/>
        <w:t> </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41"/>
        <w:gridCol w:w="8505"/>
      </w:tblGrid>
      <w:tr w:rsidR="00E505F1" w:rsidRPr="00E505F1" w14:paraId="386AF94B" w14:textId="77777777" w:rsidTr="00E505F1">
        <w:trPr>
          <w:trHeight w:val="240"/>
        </w:trPr>
        <w:tc>
          <w:tcPr>
            <w:tcW w:w="6941" w:type="dxa"/>
            <w:tcMar>
              <w:top w:w="0" w:type="dxa"/>
              <w:left w:w="6" w:type="dxa"/>
              <w:bottom w:w="0" w:type="dxa"/>
              <w:right w:w="6" w:type="dxa"/>
            </w:tcMar>
            <w:hideMark/>
          </w:tcPr>
          <w:p w14:paraId="334CE72C" w14:textId="77777777" w:rsidR="00E505F1" w:rsidRPr="00E505F1" w:rsidRDefault="00E505F1" w:rsidP="00E505F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Наименование документа и (или) сведений</w:t>
            </w:r>
          </w:p>
        </w:tc>
        <w:tc>
          <w:tcPr>
            <w:tcW w:w="8505" w:type="dxa"/>
            <w:tcMar>
              <w:top w:w="0" w:type="dxa"/>
              <w:left w:w="6" w:type="dxa"/>
              <w:bottom w:w="0" w:type="dxa"/>
              <w:right w:w="6" w:type="dxa"/>
            </w:tcMar>
            <w:hideMark/>
          </w:tcPr>
          <w:p w14:paraId="284D4C0B" w14:textId="77777777" w:rsidR="00E505F1" w:rsidRPr="00E505F1" w:rsidRDefault="00E505F1" w:rsidP="00E505F1">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Наименование государственного органа, иной организации, у которых запрашиваются (получаются) документ и (или) сведения, либо государственного информационного ресурса (системы), из которого уполномоченному органу должны предоставляться необходимые сведения в автоматическом и (или) автоматизированном режиме посредством общегосударственной автоматизированной информационной системы</w:t>
            </w:r>
          </w:p>
        </w:tc>
      </w:tr>
      <w:tr w:rsidR="00E505F1" w:rsidRPr="00E505F1" w14:paraId="26F9894E" w14:textId="77777777" w:rsidTr="00E505F1">
        <w:trPr>
          <w:trHeight w:val="240"/>
        </w:trPr>
        <w:tc>
          <w:tcPr>
            <w:tcW w:w="6941" w:type="dxa"/>
            <w:tcMar>
              <w:top w:w="0" w:type="dxa"/>
              <w:left w:w="6" w:type="dxa"/>
              <w:bottom w:w="0" w:type="dxa"/>
              <w:right w:w="6" w:type="dxa"/>
            </w:tcMar>
            <w:hideMark/>
          </w:tcPr>
          <w:p w14:paraId="7AEA8E08"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Сведения о субъекте хозяйствования (заинтересованном лице)</w:t>
            </w:r>
          </w:p>
        </w:tc>
        <w:tc>
          <w:tcPr>
            <w:tcW w:w="8505" w:type="dxa"/>
            <w:tcMar>
              <w:top w:w="0" w:type="dxa"/>
              <w:left w:w="6" w:type="dxa"/>
              <w:bottom w:w="0" w:type="dxa"/>
              <w:right w:w="6" w:type="dxa"/>
            </w:tcMar>
            <w:hideMark/>
          </w:tcPr>
          <w:p w14:paraId="1357B64E"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Единый государственный регистр юридических лиц и индивидуальных предпринимателей</w:t>
            </w:r>
          </w:p>
        </w:tc>
      </w:tr>
      <w:tr w:rsidR="00E505F1" w:rsidRPr="00E505F1" w14:paraId="0EB698F1" w14:textId="77777777" w:rsidTr="00E505F1">
        <w:trPr>
          <w:trHeight w:val="240"/>
        </w:trPr>
        <w:tc>
          <w:tcPr>
            <w:tcW w:w="6941" w:type="dxa"/>
            <w:tcMar>
              <w:top w:w="0" w:type="dxa"/>
              <w:left w:w="6" w:type="dxa"/>
              <w:bottom w:w="0" w:type="dxa"/>
              <w:right w:w="6" w:type="dxa"/>
            </w:tcMar>
            <w:hideMark/>
          </w:tcPr>
          <w:p w14:paraId="4E154D4D"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Информация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w:t>
            </w:r>
            <w:proofErr w:type="gramStart"/>
            <w:r w:rsidRPr="00E505F1">
              <w:rPr>
                <w:rFonts w:ascii="Times New Roman" w:eastAsia="Times New Roman" w:hAnsi="Times New Roman" w:cs="Times New Roman"/>
                <w:color w:val="000000"/>
                <w:kern w:val="0"/>
                <w:sz w:val="20"/>
                <w:szCs w:val="20"/>
                <w:lang w:eastAsia="ru-RU"/>
                <w14:ligatures w14:val="none"/>
              </w:rPr>
              <w:t>лицензировании»*</w:t>
            </w:r>
            <w:proofErr w:type="gramEnd"/>
          </w:p>
        </w:tc>
        <w:tc>
          <w:tcPr>
            <w:tcW w:w="8505" w:type="dxa"/>
            <w:tcMar>
              <w:top w:w="0" w:type="dxa"/>
              <w:left w:w="6" w:type="dxa"/>
              <w:bottom w:w="0" w:type="dxa"/>
              <w:right w:w="6" w:type="dxa"/>
            </w:tcMar>
            <w:hideMark/>
          </w:tcPr>
          <w:p w14:paraId="22436641"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Единый государственный регистр недвижимого имущества, прав на него и сделок с ним</w:t>
            </w:r>
          </w:p>
        </w:tc>
      </w:tr>
      <w:tr w:rsidR="00E505F1" w:rsidRPr="00E505F1" w14:paraId="78D4C500" w14:textId="77777777" w:rsidTr="00E505F1">
        <w:trPr>
          <w:trHeight w:val="240"/>
        </w:trPr>
        <w:tc>
          <w:tcPr>
            <w:tcW w:w="6941" w:type="dxa"/>
            <w:tcMar>
              <w:top w:w="0" w:type="dxa"/>
              <w:left w:w="6" w:type="dxa"/>
              <w:bottom w:w="0" w:type="dxa"/>
              <w:right w:w="6" w:type="dxa"/>
            </w:tcMar>
            <w:hideMark/>
          </w:tcPr>
          <w:p w14:paraId="0E161A6A"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Заключение о соответствии капитальных строений (зданий, сооружений), изолированных помещений, их частей, в которых осуществляется образовательная деятельность, требованиям законодательства в области санитарно-эпидемиологического благополучия населения*</w:t>
            </w:r>
          </w:p>
        </w:tc>
        <w:tc>
          <w:tcPr>
            <w:tcW w:w="8505" w:type="dxa"/>
            <w:tcMar>
              <w:top w:w="0" w:type="dxa"/>
              <w:left w:w="6" w:type="dxa"/>
              <w:bottom w:w="0" w:type="dxa"/>
              <w:right w:w="6" w:type="dxa"/>
            </w:tcMar>
            <w:hideMark/>
          </w:tcPr>
          <w:p w14:paraId="01000537" w14:textId="77777777" w:rsidR="00E505F1" w:rsidRPr="00E505F1" w:rsidRDefault="00E505F1" w:rsidP="00E505F1">
            <w:pPr>
              <w:spacing w:before="120" w:after="0" w:line="240" w:lineRule="auto"/>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Территориальный орган государственного санитарного надзора по месту нахождения капитальных строений (зданий, сооружений), изолированных помещений, их частей</w:t>
            </w:r>
          </w:p>
        </w:tc>
      </w:tr>
    </w:tbl>
    <w:p w14:paraId="15968FC8"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 </w:t>
      </w:r>
    </w:p>
    <w:p w14:paraId="4C16B78F" w14:textId="77777777" w:rsidR="00E505F1" w:rsidRPr="00E505F1" w:rsidRDefault="00E505F1" w:rsidP="00E505F1">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______________________________</w:t>
      </w:r>
    </w:p>
    <w:p w14:paraId="1E8CC2DE"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 За исключением изменения лицензии в случаях, предусмотренных абзацем вторым пункта 8 Положения.</w:t>
      </w:r>
    </w:p>
    <w:p w14:paraId="191C70EE" w14:textId="77777777" w:rsidR="00E505F1" w:rsidRPr="00E505F1" w:rsidRDefault="00E505F1" w:rsidP="00E505F1">
      <w:pPr>
        <w:spacing w:after="240" w:line="240" w:lineRule="auto"/>
        <w:ind w:firstLine="567"/>
        <w:jc w:val="both"/>
        <w:rPr>
          <w:rFonts w:ascii="Times New Roman" w:eastAsia="Times New Roman" w:hAnsi="Times New Roman" w:cs="Times New Roman"/>
          <w:color w:val="000000"/>
          <w:kern w:val="0"/>
          <w:sz w:val="20"/>
          <w:szCs w:val="20"/>
          <w:lang w:eastAsia="ru-RU"/>
          <w14:ligatures w14:val="none"/>
        </w:rPr>
      </w:pPr>
      <w:r w:rsidRPr="00E505F1">
        <w:rPr>
          <w:rFonts w:ascii="Times New Roman" w:eastAsia="Times New Roman" w:hAnsi="Times New Roman" w:cs="Times New Roman"/>
          <w:color w:val="000000"/>
          <w:kern w:val="0"/>
          <w:sz w:val="20"/>
          <w:szCs w:val="20"/>
          <w:lang w:eastAsia="ru-RU"/>
          <w14:ligatures w14:val="none"/>
        </w:rP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14:paraId="7325095D"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3. Иные действия, совершаемые уполномоченным органом по исполнению административного решения: внесение сведений об изменении лицензии в государственную информационную систему «Единый реестр лицензий».</w:t>
      </w:r>
    </w:p>
    <w:p w14:paraId="6EE529BF"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4. Вид и размер платы, взимаемой при осуществлении административной процедуры, или перечень затрат, связанных с осуществлением административной процедуры: государственная пошлина в размере 5 базовых величин.</w:t>
      </w:r>
    </w:p>
    <w:p w14:paraId="687F730E" w14:textId="77777777" w:rsidR="00E505F1" w:rsidRPr="00E505F1" w:rsidRDefault="00E505F1" w:rsidP="00E505F1">
      <w:pPr>
        <w:spacing w:after="0" w:line="240" w:lineRule="auto"/>
        <w:ind w:firstLine="567"/>
        <w:jc w:val="both"/>
        <w:rPr>
          <w:rFonts w:ascii="Times New Roman" w:eastAsia="Times New Roman" w:hAnsi="Times New Roman" w:cs="Times New Roman"/>
          <w:color w:val="000000"/>
          <w:kern w:val="0"/>
          <w:sz w:val="24"/>
          <w:szCs w:val="24"/>
          <w:lang w:eastAsia="ru-RU"/>
          <w14:ligatures w14:val="none"/>
        </w:rPr>
      </w:pPr>
      <w:r w:rsidRPr="00E505F1">
        <w:rPr>
          <w:rFonts w:ascii="Times New Roman" w:eastAsia="Times New Roman" w:hAnsi="Times New Roman" w:cs="Times New Roman"/>
          <w:color w:val="000000"/>
          <w:kern w:val="0"/>
          <w:sz w:val="24"/>
          <w:szCs w:val="24"/>
          <w:lang w:eastAsia="ru-RU"/>
          <w14:ligatures w14:val="none"/>
        </w:rPr>
        <w:t>Льготы по размеру платы, взимаемой при осуществлении административной процедуры, установлены абзацем третьим части первой подпункта 1.1 пункта 1 Декрета Президента Республики Беларусь от 7 мая 2012 г. № 6 «О стимулировании предпринимательской деятельности на территории средних, малых городских поселений, сельской местности», подпунктом 10.20 пункта 10, пунктом 14 статьи 285 Налогового кодекса Республики Беларусь.</w:t>
      </w:r>
    </w:p>
    <w:sectPr w:rsidR="00E505F1" w:rsidRPr="00E505F1" w:rsidSect="00E505F1">
      <w:pgSz w:w="16838" w:h="11906" w:orient="landscape"/>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F1"/>
    <w:rsid w:val="00095F33"/>
    <w:rsid w:val="00E505F1"/>
    <w:rsid w:val="00FF4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CCE0"/>
  <w15:chartTrackingRefBased/>
  <w15:docId w15:val="{A5EAD221-314F-40EE-9E27-5F77919C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05F1"/>
    <w:rPr>
      <w:color w:val="0563C1" w:themeColor="hyperlink"/>
      <w:u w:val="single"/>
    </w:rPr>
  </w:style>
  <w:style w:type="character" w:styleId="a4">
    <w:name w:val="Unresolved Mention"/>
    <w:basedOn w:val="a0"/>
    <w:uiPriority w:val="99"/>
    <w:semiHidden/>
    <w:unhideWhenUsed/>
    <w:rsid w:val="00E50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948652">
      <w:bodyDiv w:val="1"/>
      <w:marLeft w:val="0"/>
      <w:marRight w:val="0"/>
      <w:marTop w:val="0"/>
      <w:marBottom w:val="0"/>
      <w:divBdr>
        <w:top w:val="none" w:sz="0" w:space="0" w:color="auto"/>
        <w:left w:val="none" w:sz="0" w:space="0" w:color="auto"/>
        <w:bottom w:val="none" w:sz="0" w:space="0" w:color="auto"/>
        <w:right w:val="none" w:sz="0" w:space="0" w:color="auto"/>
      </w:divBdr>
    </w:div>
    <w:div w:id="1853834526">
      <w:bodyDiv w:val="1"/>
      <w:marLeft w:val="0"/>
      <w:marRight w:val="0"/>
      <w:marTop w:val="0"/>
      <w:marBottom w:val="0"/>
      <w:divBdr>
        <w:top w:val="none" w:sz="0" w:space="0" w:color="auto"/>
        <w:left w:val="none" w:sz="0" w:space="0" w:color="auto"/>
        <w:bottom w:val="none" w:sz="0" w:space="0" w:color="auto"/>
        <w:right w:val="none" w:sz="0" w:space="0" w:color="auto"/>
      </w:divBdr>
    </w:div>
    <w:div w:id="187619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5681</Words>
  <Characters>32383</Characters>
  <Application>Microsoft Office Word</Application>
  <DocSecurity>0</DocSecurity>
  <Lines>269</Lines>
  <Paragraphs>75</Paragraphs>
  <ScaleCrop>false</ScaleCrop>
  <Company/>
  <LinksUpToDate>false</LinksUpToDate>
  <CharactersWithSpaces>37989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Клещукевич Марина Борисовна</dc:creator>
  <cp:keywords/>
  <dc:description/>
  <cp:lastModifiedBy>Клещукевич Марина Борисовна</cp:lastModifiedBy>
  <cp:revision>1</cp:revision>
  <cp:lastPrinted>2024-09-12T13:48:00Z</cp:lastPrinted>
  <dcterms:created xsi:type="dcterms:W3CDTF">2024-09-12T13:46:00Z</dcterms:created>
  <dcterms:modified xsi:type="dcterms:W3CDTF">2024-09-12T13:49:00Z</dcterms:modified>
</cp:coreProperties>
</file>