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78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2768"/>
        <w:gridCol w:w="7510"/>
      </w:tblGrid>
      <w:tr w:rsidR="00B757A5" w:rsidTr="008B113D">
        <w:trPr>
          <w:trHeight w:val="1554"/>
        </w:trPr>
        <w:tc>
          <w:tcPr>
            <w:tcW w:w="10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7A5" w:rsidRPr="00C6398D" w:rsidRDefault="00B757A5" w:rsidP="008B113D">
            <w:pPr>
              <w:pStyle w:val="a3"/>
              <w:suppressAutoHyphens/>
              <w:jc w:val="center"/>
              <w:rPr>
                <w:b/>
                <w:sz w:val="30"/>
                <w:szCs w:val="30"/>
                <w:lang w:eastAsia="zh-CN" w:bidi="hi-IN"/>
              </w:rPr>
            </w:pPr>
            <w:r w:rsidRPr="00C6398D">
              <w:rPr>
                <w:b/>
                <w:sz w:val="30"/>
                <w:szCs w:val="30"/>
                <w:lang w:eastAsia="zh-CN" w:bidi="hi-IN"/>
              </w:rPr>
              <w:t>Административная процедура № 22.9</w:t>
            </w:r>
            <w:r w:rsidRPr="00C6398D">
              <w:rPr>
                <w:b/>
                <w:sz w:val="30"/>
                <w:szCs w:val="30"/>
                <w:vertAlign w:val="superscript"/>
                <w:lang w:eastAsia="zh-CN" w:bidi="hi-IN"/>
              </w:rPr>
              <w:t>2</w:t>
            </w:r>
            <w:r w:rsidR="00994292">
              <w:rPr>
                <w:b/>
                <w:sz w:val="30"/>
                <w:szCs w:val="30"/>
                <w:vertAlign w:val="superscript"/>
                <w:lang w:eastAsia="zh-CN" w:bidi="hi-IN"/>
              </w:rPr>
              <w:t xml:space="preserve">  </w:t>
            </w:r>
          </w:p>
          <w:p w:rsidR="00B757A5" w:rsidRPr="00C6398D" w:rsidRDefault="00B757A5" w:rsidP="008B113D">
            <w:pPr>
              <w:suppressAutoHyphens/>
              <w:spacing w:before="100" w:beforeAutospacing="1" w:after="100" w:afterAutospacing="1"/>
              <w:jc w:val="both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 xml:space="preserve">Принятие решения об определении назначения капитального строения (здания, сооружения), изолированного помещения, </w:t>
            </w:r>
            <w:proofErr w:type="spellStart"/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машино</w:t>
            </w:r>
            <w:proofErr w:type="spellEnd"/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 xml:space="preserve">-места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 изолированных помещений, </w:t>
            </w:r>
            <w:proofErr w:type="spellStart"/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>машино</w:t>
            </w:r>
            <w:proofErr w:type="spellEnd"/>
            <w:r w:rsidRPr="00C6398D">
              <w:rPr>
                <w:rFonts w:eastAsia="Times New Roman"/>
                <w:b/>
                <w:bCs/>
                <w:color w:val="auto"/>
                <w:kern w:val="0"/>
                <w:sz w:val="26"/>
                <w:szCs w:val="26"/>
                <w:lang w:eastAsia="zh-CN" w:bidi="hi-IN"/>
              </w:rPr>
              <w:t xml:space="preserve">-мест </w:t>
            </w:r>
          </w:p>
        </w:tc>
      </w:tr>
      <w:tr w:rsidR="00B757A5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C6398D" w:rsidRDefault="00B757A5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П</w:t>
            </w:r>
            <w:r>
              <w:rPr>
                <w:sz w:val="26"/>
                <w:szCs w:val="26"/>
                <w:lang w:eastAsia="zh-CN" w:bidi="hi-IN"/>
              </w:rPr>
              <w:t xml:space="preserve">ервомайский </w:t>
            </w:r>
            <w:r w:rsidRPr="00C6398D">
              <w:rPr>
                <w:sz w:val="26"/>
                <w:szCs w:val="26"/>
                <w:lang w:eastAsia="zh-CN" w:bidi="hi-IN"/>
              </w:rPr>
              <w:t>сельский исполнительный комитет</w:t>
            </w:r>
          </w:p>
          <w:p w:rsidR="00B757A5" w:rsidRDefault="00B757A5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 w:rsidRPr="00C6398D">
              <w:rPr>
                <w:sz w:val="26"/>
                <w:szCs w:val="26"/>
                <w:lang w:eastAsia="zh-CN" w:bidi="hi-IN"/>
              </w:rPr>
              <w:t>(</w:t>
            </w:r>
            <w:proofErr w:type="spellStart"/>
            <w:r w:rsidRPr="00C6398D">
              <w:rPr>
                <w:sz w:val="26"/>
                <w:szCs w:val="26"/>
                <w:lang w:eastAsia="zh-CN" w:bidi="hi-IN"/>
              </w:rPr>
              <w:t>д.</w:t>
            </w:r>
            <w:r>
              <w:rPr>
                <w:sz w:val="26"/>
                <w:szCs w:val="26"/>
                <w:lang w:eastAsia="zh-CN" w:bidi="hi-IN"/>
              </w:rPr>
              <w:t>Гольчичи</w:t>
            </w:r>
            <w:proofErr w:type="spellEnd"/>
            <w:r w:rsidRPr="00C6398D">
              <w:rPr>
                <w:sz w:val="26"/>
                <w:szCs w:val="26"/>
                <w:lang w:eastAsia="zh-CN" w:bidi="hi-IN"/>
              </w:rPr>
              <w:t>, ул.</w:t>
            </w:r>
            <w:r>
              <w:rPr>
                <w:sz w:val="26"/>
                <w:szCs w:val="26"/>
                <w:lang w:val="en-US" w:eastAsia="zh-CN" w:bidi="hi-IN"/>
              </w:rPr>
              <w:t> </w:t>
            </w:r>
            <w:r>
              <w:rPr>
                <w:sz w:val="26"/>
                <w:szCs w:val="26"/>
                <w:lang w:eastAsia="zh-CN" w:bidi="hi-IN"/>
              </w:rPr>
              <w:t>Центральная, 3А-1)</w:t>
            </w:r>
          </w:p>
          <w:p w:rsidR="00B757A5" w:rsidRPr="004774A5" w:rsidRDefault="00B757A5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</w:p>
        </w:tc>
      </w:tr>
      <w:tr w:rsidR="00B757A5" w:rsidTr="008B113D">
        <w:trPr>
          <w:trHeight w:val="127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7A5" w:rsidRPr="00126B3B" w:rsidRDefault="00B757A5" w:rsidP="008B113D">
            <w:pPr>
              <w:suppressAutoHyphens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ФИО, должность работника (работников), номер служебного телефона, время приема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7A5" w:rsidRDefault="00B757A5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Управляющий делами – Фетисова Виктория Валерьевна, </w:t>
            </w:r>
          </w:p>
          <w:p w:rsidR="00B757A5" w:rsidRDefault="00B757A5" w:rsidP="008B11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 94-1-42</w:t>
            </w:r>
          </w:p>
          <w:p w:rsidR="00B757A5" w:rsidRDefault="00B757A5" w:rsidP="008B113D">
            <w:pPr>
              <w:suppressAutoHyphens/>
              <w:spacing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 время отсутствия: ведущий специалист – </w:t>
            </w:r>
            <w:proofErr w:type="spellStart"/>
            <w:r>
              <w:rPr>
                <w:sz w:val="26"/>
                <w:szCs w:val="26"/>
              </w:rPr>
              <w:t>Нежевец</w:t>
            </w:r>
            <w:proofErr w:type="spellEnd"/>
            <w:r>
              <w:rPr>
                <w:sz w:val="26"/>
                <w:szCs w:val="26"/>
              </w:rPr>
              <w:t xml:space="preserve"> Анна Анатольевна, телефон 94-1-40</w:t>
            </w:r>
          </w:p>
          <w:p w:rsidR="00B757A5" w:rsidRPr="00C6398D" w:rsidRDefault="00B757A5" w:rsidP="008B113D">
            <w:pPr>
              <w:suppressAutoHyphens/>
              <w:spacing w:line="280" w:lineRule="exact"/>
              <w:rPr>
                <w:sz w:val="26"/>
                <w:szCs w:val="26"/>
                <w:lang w:eastAsia="zh-CN" w:bidi="hi-IN"/>
              </w:rPr>
            </w:pPr>
            <w:r>
              <w:rPr>
                <w:sz w:val="26"/>
                <w:szCs w:val="26"/>
              </w:rPr>
              <w:t>Ежедневно с 8.00 до 17.00, обед – 13.00-14.00, среда с 8.00 до 20.00</w:t>
            </w:r>
          </w:p>
        </w:tc>
      </w:tr>
      <w:tr w:rsidR="00B757A5" w:rsidTr="008B113D">
        <w:trPr>
          <w:trHeight w:val="11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uppressAutoHyphens/>
              <w:spacing w:before="100" w:beforeAutospacing="1" w:after="100" w:afterAutospacing="1"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</w:rPr>
            </w:pP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t>заявление</w:t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разрешительная документация на строительство объекта (за исключением самовольных построек, а также объектов, в отношении которых получение разрешительной документации в соответствии с законодательными актами не является обязательным)</w:t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проектная документация (в случае, если объект не закончен строительством, за исключением самовольных построек, а также объектов, в отношении которых разработка проектной документации в соответствии с законодательными актами не является обязательной)</w:t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</w:r>
            <w:r w:rsidRPr="00554D6E">
              <w:rPr>
                <w:rFonts w:eastAsia="Times New Roman"/>
                <w:color w:val="auto"/>
                <w:kern w:val="0"/>
                <w:sz w:val="26"/>
                <w:szCs w:val="26"/>
              </w:rPr>
              <w:br/>
              <w:t>технический паспорт или ведомость технических характеристик (в случае, если объект закончен строительством)</w:t>
            </w:r>
          </w:p>
        </w:tc>
      </w:tr>
      <w:tr w:rsidR="00B757A5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7A5" w:rsidRPr="004774A5" w:rsidRDefault="00B757A5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4774A5">
              <w:rPr>
                <w:b/>
                <w:bCs/>
                <w:sz w:val="26"/>
                <w:szCs w:val="26"/>
                <w:lang w:eastAsia="zh-CN" w:bidi="hi-IN"/>
              </w:rPr>
              <w:t xml:space="preserve">Документы и (или) сведения, запрашиваемые </w:t>
            </w:r>
            <w:r w:rsidR="001B79DD">
              <w:rPr>
                <w:b/>
                <w:bCs/>
                <w:sz w:val="26"/>
                <w:szCs w:val="26"/>
                <w:lang w:eastAsia="zh-CN" w:bidi="hi-IN"/>
              </w:rPr>
              <w:t xml:space="preserve">(получаемые) </w:t>
            </w:r>
            <w:r w:rsidRPr="004774A5">
              <w:rPr>
                <w:b/>
                <w:bCs/>
                <w:sz w:val="26"/>
                <w:szCs w:val="26"/>
                <w:lang w:eastAsia="zh-CN" w:bidi="hi-IN"/>
              </w:rPr>
              <w:t>государственным органом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1B79DD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Информация о существующих в момент выдачи информации правах, ограничениях (обременениях) прав на земельный участок – из ЕГРНИ</w:t>
            </w:r>
          </w:p>
        </w:tc>
      </w:tr>
      <w:tr w:rsidR="00B757A5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7A5" w:rsidRPr="004774A5" w:rsidRDefault="00B757A5" w:rsidP="008B113D">
            <w:pPr>
              <w:suppressAutoHyphens/>
              <w:spacing w:line="260" w:lineRule="exact"/>
              <w:rPr>
                <w:b/>
                <w:sz w:val="26"/>
                <w:szCs w:val="26"/>
                <w:lang w:eastAsia="zh-CN" w:bidi="hi-IN"/>
              </w:rPr>
            </w:pPr>
            <w:r w:rsidRPr="004774A5">
              <w:rPr>
                <w:b/>
                <w:bCs/>
                <w:sz w:val="26"/>
                <w:szCs w:val="26"/>
                <w:lang w:eastAsia="zh-CN" w:bidi="hi-IN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бесплатно</w:t>
            </w:r>
            <w:proofErr w:type="spellEnd"/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t> </w:t>
            </w:r>
          </w:p>
        </w:tc>
      </w:tr>
      <w:tr w:rsidR="00B757A5" w:rsidTr="008B113D">
        <w:trPr>
          <w:trHeight w:val="102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>Максимальный срок осуществления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eastAsia="zh-CN" w:bidi="hi-IN"/>
              </w:rPr>
              <w:t>15 дней со дня подачи заявления</w:t>
            </w:r>
          </w:p>
        </w:tc>
      </w:tr>
      <w:tr w:rsidR="00B757A5" w:rsidTr="008B113D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7A5" w:rsidRPr="004774A5" w:rsidRDefault="00B757A5" w:rsidP="008B113D">
            <w:pPr>
              <w:suppressAutoHyphens/>
              <w:spacing w:line="260" w:lineRule="exact"/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</w:pP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t xml:space="preserve">Срок действия справки, другого </w:t>
            </w:r>
            <w:r w:rsidRPr="004774A5">
              <w:rPr>
                <w:rFonts w:eastAsia="Times New Roman"/>
                <w:b/>
                <w:color w:val="auto"/>
                <w:kern w:val="0"/>
                <w:sz w:val="26"/>
                <w:szCs w:val="26"/>
                <w:lang w:eastAsia="zh-CN" w:bidi="hi-IN"/>
              </w:rPr>
              <w:lastRenderedPageBreak/>
              <w:t>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757A5" w:rsidRPr="004774A5" w:rsidRDefault="00B757A5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  <w:proofErr w:type="spellStart"/>
            <w:r w:rsidRPr="004774A5"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  <w:lastRenderedPageBreak/>
              <w:t>бессрочно</w:t>
            </w:r>
            <w:proofErr w:type="spellEnd"/>
          </w:p>
          <w:p w:rsidR="00B757A5" w:rsidRPr="004774A5" w:rsidRDefault="00B757A5" w:rsidP="008B113D">
            <w:pPr>
              <w:suppressAutoHyphens/>
              <w:spacing w:before="120"/>
              <w:rPr>
                <w:rFonts w:eastAsia="Times New Roman"/>
                <w:color w:val="auto"/>
                <w:kern w:val="0"/>
                <w:sz w:val="26"/>
                <w:szCs w:val="26"/>
                <w:lang w:val="en-US" w:eastAsia="zh-CN" w:bidi="hi-IN"/>
              </w:rPr>
            </w:pPr>
          </w:p>
        </w:tc>
      </w:tr>
    </w:tbl>
    <w:p w:rsidR="00B757A5" w:rsidRDefault="00B757A5" w:rsidP="00B757A5">
      <w:pPr>
        <w:pStyle w:val="snoski"/>
        <w:ind w:firstLine="0"/>
        <w:rPr>
          <w:sz w:val="22"/>
          <w:szCs w:val="22"/>
        </w:rPr>
      </w:pPr>
      <w:bookmarkStart w:id="0" w:name="_GoBack"/>
      <w:bookmarkEnd w:id="0"/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Pr="002720FC" w:rsidRDefault="00B757A5" w:rsidP="00B757A5">
      <w:pPr>
        <w:rPr>
          <w:sz w:val="30"/>
          <w:szCs w:val="30"/>
        </w:rPr>
      </w:pPr>
      <w:r w:rsidRPr="00D95970">
        <w:rPr>
          <w:sz w:val="30"/>
          <w:szCs w:val="30"/>
        </w:rPr>
        <w:lastRenderedPageBreak/>
        <w:t>Процедура 22.9</w:t>
      </w:r>
      <w:r>
        <w:rPr>
          <w:sz w:val="30"/>
          <w:szCs w:val="30"/>
          <w:vertAlign w:val="superscript"/>
        </w:rPr>
        <w:t>2</w:t>
      </w:r>
    </w:p>
    <w:tbl>
      <w:tblPr>
        <w:tblW w:w="5812" w:type="dxa"/>
        <w:tblInd w:w="4219" w:type="dxa"/>
        <w:tblLook w:val="04A0" w:firstRow="1" w:lastRow="0" w:firstColumn="1" w:lastColumn="0" w:noHBand="0" w:noVBand="1"/>
      </w:tblPr>
      <w:tblGrid>
        <w:gridCol w:w="5812"/>
      </w:tblGrid>
      <w:tr w:rsidR="00B757A5" w:rsidRPr="001A1C28" w:rsidTr="008B113D">
        <w:trPr>
          <w:trHeight w:val="3207"/>
        </w:trPr>
        <w:tc>
          <w:tcPr>
            <w:tcW w:w="5812" w:type="dxa"/>
            <w:shd w:val="clear" w:color="auto" w:fill="auto"/>
          </w:tcPr>
          <w:p w:rsidR="00B757A5" w:rsidRDefault="00B757A5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Первомайский сельский</w:t>
            </w:r>
          </w:p>
          <w:p w:rsidR="00B757A5" w:rsidRDefault="00B757A5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исполнительный комитет</w:t>
            </w:r>
          </w:p>
          <w:p w:rsidR="00B757A5" w:rsidRDefault="00B757A5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757A5" w:rsidRPr="00554D6E" w:rsidRDefault="00B757A5" w:rsidP="008B113D">
            <w:pPr>
              <w:jc w:val="both"/>
              <w:rPr>
                <w:sz w:val="18"/>
                <w:szCs w:val="18"/>
              </w:rPr>
            </w:pPr>
            <w:r w:rsidRPr="00554D6E">
              <w:rPr>
                <w:sz w:val="18"/>
                <w:szCs w:val="18"/>
              </w:rPr>
              <w:t>(фамилия, имя, отчество заявителя полностью)</w:t>
            </w:r>
          </w:p>
          <w:p w:rsidR="00B757A5" w:rsidRDefault="00B757A5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757A5" w:rsidRDefault="00B757A5" w:rsidP="008B113D">
            <w:pPr>
              <w:jc w:val="both"/>
              <w:rPr>
                <w:sz w:val="30"/>
                <w:szCs w:val="30"/>
                <w:u w:val="single"/>
              </w:rPr>
            </w:pPr>
            <w:r>
              <w:rPr>
                <w:sz w:val="30"/>
                <w:szCs w:val="30"/>
              </w:rPr>
              <w:t>проживающего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757A5" w:rsidRDefault="00B757A5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757A5" w:rsidRPr="00554D6E" w:rsidRDefault="00B757A5" w:rsidP="008B113D">
            <w:pPr>
              <w:jc w:val="both"/>
              <w:rPr>
                <w:sz w:val="18"/>
                <w:szCs w:val="18"/>
              </w:rPr>
            </w:pPr>
            <w:r w:rsidRPr="00554D6E">
              <w:rPr>
                <w:sz w:val="18"/>
                <w:szCs w:val="18"/>
              </w:rPr>
              <w:t>(указать почтовый адрес населенного пункта)</w:t>
            </w:r>
          </w:p>
          <w:p w:rsidR="00B757A5" w:rsidRDefault="00B757A5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</w:p>
          <w:p w:rsidR="00B757A5" w:rsidRPr="00554D6E" w:rsidRDefault="00B757A5" w:rsidP="008B113D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Контактный телефон </w:t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  <w:u w:val="single"/>
              </w:rPr>
              <w:tab/>
            </w:r>
            <w:r>
              <w:rPr>
                <w:sz w:val="30"/>
                <w:szCs w:val="30"/>
              </w:rPr>
              <w:t>__________</w:t>
            </w:r>
          </w:p>
        </w:tc>
      </w:tr>
    </w:tbl>
    <w:p w:rsidR="00B757A5" w:rsidRDefault="00B757A5" w:rsidP="00B757A5">
      <w:pPr>
        <w:jc w:val="center"/>
        <w:rPr>
          <w:sz w:val="30"/>
          <w:szCs w:val="30"/>
        </w:rPr>
      </w:pPr>
    </w:p>
    <w:p w:rsidR="00B757A5" w:rsidRDefault="00B757A5" w:rsidP="00B757A5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B757A5" w:rsidRDefault="00B757A5" w:rsidP="00B757A5">
      <w:pPr>
        <w:jc w:val="center"/>
        <w:rPr>
          <w:sz w:val="30"/>
          <w:szCs w:val="30"/>
        </w:rPr>
      </w:pPr>
    </w:p>
    <w:p w:rsidR="00B757A5" w:rsidRPr="00636966" w:rsidRDefault="00B757A5" w:rsidP="00B757A5">
      <w:pPr>
        <w:ind w:firstLine="709"/>
        <w:jc w:val="both"/>
        <w:rPr>
          <w:sz w:val="30"/>
          <w:szCs w:val="30"/>
        </w:rPr>
      </w:pPr>
      <w:r w:rsidRPr="00BC08F7">
        <w:rPr>
          <w:sz w:val="32"/>
          <w:szCs w:val="32"/>
        </w:rPr>
        <w:t xml:space="preserve">Прошу принять решение </w:t>
      </w:r>
      <w:r w:rsidRPr="00BC08F7">
        <w:rPr>
          <w:bCs/>
          <w:sz w:val="32"/>
          <w:szCs w:val="32"/>
        </w:rPr>
        <w:t>об определении назначения капитального строения (здания, сооружения) в соответствии с единой классификацией назначения объектов недвижимого имущества (за исключением эксплуатируемых капитальных строений (зданий, сооружений),</w:t>
      </w:r>
      <w:r w:rsidRPr="00BC08F7">
        <w:rPr>
          <w:sz w:val="32"/>
          <w:szCs w:val="32"/>
        </w:rPr>
        <w:t xml:space="preserve"> расположенного по адресу</w:t>
      </w:r>
      <w:r>
        <w:rPr>
          <w:sz w:val="32"/>
          <w:szCs w:val="32"/>
        </w:rPr>
        <w:t xml:space="preserve">: </w:t>
      </w:r>
      <w:r w:rsidRPr="00636966">
        <w:rPr>
          <w:sz w:val="30"/>
          <w:szCs w:val="30"/>
        </w:rPr>
        <w:t>_</w:t>
      </w:r>
      <w:r>
        <w:rPr>
          <w:sz w:val="30"/>
          <w:szCs w:val="30"/>
        </w:rPr>
        <w:t>______________________________</w:t>
      </w:r>
      <w:r w:rsidRPr="00636966">
        <w:rPr>
          <w:sz w:val="30"/>
          <w:szCs w:val="30"/>
        </w:rPr>
        <w:t>______</w:t>
      </w:r>
      <w:r>
        <w:rPr>
          <w:sz w:val="30"/>
          <w:szCs w:val="30"/>
        </w:rPr>
        <w:t>_______________________</w:t>
      </w:r>
      <w:r w:rsidRPr="00636966">
        <w:rPr>
          <w:sz w:val="30"/>
          <w:szCs w:val="30"/>
        </w:rPr>
        <w:t>__</w:t>
      </w:r>
    </w:p>
    <w:p w:rsidR="00B757A5" w:rsidRPr="00636966" w:rsidRDefault="00B757A5" w:rsidP="00B757A5">
      <w:pPr>
        <w:jc w:val="both"/>
        <w:rPr>
          <w:sz w:val="30"/>
          <w:szCs w:val="30"/>
        </w:rPr>
      </w:pPr>
      <w:r w:rsidRPr="00636966">
        <w:rPr>
          <w:sz w:val="30"/>
          <w:szCs w:val="30"/>
        </w:rPr>
        <w:t>_______________________________</w:t>
      </w:r>
      <w:r>
        <w:rPr>
          <w:sz w:val="30"/>
          <w:szCs w:val="30"/>
        </w:rPr>
        <w:t>______________________________</w:t>
      </w:r>
      <w:r w:rsidRPr="00636966">
        <w:rPr>
          <w:sz w:val="30"/>
          <w:szCs w:val="30"/>
        </w:rPr>
        <w:t>.</w:t>
      </w:r>
    </w:p>
    <w:p w:rsidR="00B757A5" w:rsidRPr="00636966" w:rsidRDefault="00B757A5" w:rsidP="00B757A5">
      <w:pPr>
        <w:jc w:val="both"/>
        <w:rPr>
          <w:sz w:val="30"/>
          <w:szCs w:val="30"/>
        </w:rPr>
      </w:pPr>
    </w:p>
    <w:p w:rsidR="00B757A5" w:rsidRPr="005A7ED3" w:rsidRDefault="00B757A5" w:rsidP="00B757A5">
      <w:pPr>
        <w:ind w:firstLine="709"/>
        <w:jc w:val="both"/>
        <w:rPr>
          <w:color w:val="auto"/>
          <w:sz w:val="24"/>
          <w:szCs w:val="24"/>
        </w:rPr>
      </w:pPr>
      <w:r w:rsidRPr="00AE2687">
        <w:rPr>
          <w:color w:val="auto"/>
          <w:sz w:val="30"/>
          <w:szCs w:val="30"/>
        </w:rPr>
        <w:t>К заявлению прилагаю</w:t>
      </w:r>
      <w:r>
        <w:rPr>
          <w:color w:val="auto"/>
          <w:sz w:val="24"/>
          <w:szCs w:val="24"/>
        </w:rPr>
        <w:t>:</w:t>
      </w:r>
    </w:p>
    <w:p w:rsidR="00B757A5" w:rsidRPr="005A7ED3" w:rsidRDefault="00B757A5" w:rsidP="00B757A5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B757A5" w:rsidRPr="005A7ED3" w:rsidRDefault="00B757A5" w:rsidP="00B757A5">
      <w:pPr>
        <w:jc w:val="both"/>
        <w:rPr>
          <w:color w:val="auto"/>
          <w:sz w:val="24"/>
          <w:szCs w:val="24"/>
        </w:rPr>
      </w:pPr>
      <w:r w:rsidRPr="005A7ED3">
        <w:rPr>
          <w:color w:val="auto"/>
          <w:sz w:val="24"/>
          <w:szCs w:val="24"/>
        </w:rPr>
        <w:t>_____________________________________________________________________________</w:t>
      </w:r>
    </w:p>
    <w:p w:rsidR="00B757A5" w:rsidRPr="005A7ED3" w:rsidRDefault="00B757A5" w:rsidP="00B757A5">
      <w:pPr>
        <w:ind w:firstLine="567"/>
        <w:jc w:val="both"/>
        <w:rPr>
          <w:color w:val="auto"/>
          <w:sz w:val="24"/>
          <w:szCs w:val="24"/>
        </w:rPr>
      </w:pPr>
    </w:p>
    <w:p w:rsidR="00B757A5" w:rsidRDefault="00B757A5" w:rsidP="00B757A5">
      <w:pPr>
        <w:jc w:val="both"/>
        <w:rPr>
          <w:i/>
          <w:iCs/>
          <w:sz w:val="18"/>
          <w:szCs w:val="18"/>
        </w:rPr>
      </w:pPr>
    </w:p>
    <w:p w:rsidR="00B757A5" w:rsidRDefault="00B757A5" w:rsidP="00B757A5">
      <w:pPr>
        <w:jc w:val="both"/>
        <w:rPr>
          <w:sz w:val="30"/>
          <w:szCs w:val="30"/>
        </w:rPr>
      </w:pPr>
    </w:p>
    <w:p w:rsidR="00B757A5" w:rsidRDefault="00B757A5" w:rsidP="00B757A5">
      <w:pPr>
        <w:jc w:val="both"/>
        <w:rPr>
          <w:sz w:val="30"/>
          <w:szCs w:val="30"/>
        </w:rPr>
      </w:pPr>
      <w:r>
        <w:rPr>
          <w:sz w:val="30"/>
          <w:szCs w:val="30"/>
        </w:rPr>
        <w:t>«______» __________ 20___г.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</w:t>
      </w:r>
    </w:p>
    <w:p w:rsidR="00B757A5" w:rsidRDefault="00B757A5" w:rsidP="00B757A5">
      <w:pPr>
        <w:jc w:val="both"/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20"/>
          <w:szCs w:val="20"/>
        </w:rPr>
        <w:t>личная подпись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Ф.И.О.</w:t>
      </w:r>
    </w:p>
    <w:p w:rsidR="00B757A5" w:rsidRDefault="00B757A5" w:rsidP="00B757A5">
      <w:pPr>
        <w:pStyle w:val="newncpi0"/>
      </w:pPr>
    </w:p>
    <w:p w:rsidR="00B757A5" w:rsidRDefault="00B757A5" w:rsidP="00B757A5">
      <w:pPr>
        <w:pStyle w:val="newncpi0"/>
        <w:rPr>
          <w:sz w:val="28"/>
          <w:szCs w:val="28"/>
        </w:rPr>
      </w:pPr>
    </w:p>
    <w:p w:rsidR="00B757A5" w:rsidRDefault="00B757A5" w:rsidP="00B757A5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9273" w:tblpY="65"/>
        <w:tblW w:w="121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</w:tblGrid>
      <w:tr w:rsidR="00B757A5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757A5" w:rsidRPr="005A7ED3" w:rsidRDefault="00B757A5" w:rsidP="008B113D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757A5" w:rsidRPr="005A7ED3" w:rsidTr="008B113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757A5" w:rsidRPr="005A7ED3" w:rsidRDefault="00B757A5" w:rsidP="008B113D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:rsidR="00B757A5" w:rsidRDefault="00B757A5" w:rsidP="00B757A5">
      <w:pPr>
        <w:jc w:val="both"/>
        <w:rPr>
          <w:sz w:val="28"/>
          <w:szCs w:val="28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B757A5" w:rsidRDefault="00B757A5" w:rsidP="00B757A5">
      <w:pPr>
        <w:pStyle w:val="snoski"/>
        <w:ind w:firstLine="0"/>
        <w:rPr>
          <w:sz w:val="22"/>
          <w:szCs w:val="22"/>
        </w:rPr>
      </w:pPr>
    </w:p>
    <w:p w:rsidR="000D7684" w:rsidRDefault="00FD78B5"/>
    <w:sectPr w:rsidR="000D7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A5"/>
    <w:rsid w:val="00081BC0"/>
    <w:rsid w:val="001B79DD"/>
    <w:rsid w:val="003B1E4F"/>
    <w:rsid w:val="007B7D8F"/>
    <w:rsid w:val="00847926"/>
    <w:rsid w:val="00994292"/>
    <w:rsid w:val="00B757A5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D4C2"/>
  <w15:chartTrackingRefBased/>
  <w15:docId w15:val="{28886F51-34E9-453F-A942-834F3442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7A5"/>
    <w:pPr>
      <w:spacing w:after="0" w:line="240" w:lineRule="auto"/>
    </w:pPr>
    <w:rPr>
      <w:rFonts w:ascii="Times New Roman" w:eastAsia="Symbol" w:hAnsi="Times New Roman" w:cs="Times New Roman"/>
      <w:color w:val="000000"/>
      <w:kern w:val="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757A5"/>
    <w:pPr>
      <w:spacing w:before="100" w:beforeAutospacing="1" w:after="100" w:afterAutospacing="1"/>
    </w:pPr>
    <w:rPr>
      <w:sz w:val="24"/>
      <w:szCs w:val="24"/>
    </w:rPr>
  </w:style>
  <w:style w:type="paragraph" w:customStyle="1" w:styleId="snoski">
    <w:name w:val="snoski"/>
    <w:basedOn w:val="a"/>
    <w:qFormat/>
    <w:rsid w:val="00B757A5"/>
    <w:pPr>
      <w:ind w:firstLine="567"/>
      <w:jc w:val="both"/>
    </w:pPr>
    <w:rPr>
      <w:rFonts w:eastAsia="Times New Roman"/>
      <w:color w:val="auto"/>
      <w:kern w:val="0"/>
      <w:sz w:val="20"/>
      <w:szCs w:val="20"/>
    </w:rPr>
  </w:style>
  <w:style w:type="paragraph" w:customStyle="1" w:styleId="newncpi0">
    <w:name w:val="newncpi0"/>
    <w:basedOn w:val="a"/>
    <w:rsid w:val="00B757A5"/>
    <w:pPr>
      <w:jc w:val="both"/>
    </w:pPr>
    <w:rPr>
      <w:rFonts w:eastAsia="Times New Roman"/>
      <w:color w:val="auto"/>
      <w:kern w:val="0"/>
      <w:sz w:val="24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994292"/>
    <w:rPr>
      <w:rFonts w:eastAsia="Times New Roman"/>
      <w:kern w:val="0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99429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</dc:creator>
  <cp:keywords/>
  <dc:description/>
  <cp:lastModifiedBy>user</cp:lastModifiedBy>
  <cp:revision>6</cp:revision>
  <dcterms:created xsi:type="dcterms:W3CDTF">2024-05-24T12:50:00Z</dcterms:created>
  <dcterms:modified xsi:type="dcterms:W3CDTF">2026-05-15T04:58:00Z</dcterms:modified>
</cp:coreProperties>
</file>