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694" w:type="dxa"/>
        <w:tblInd w:w="836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4"/>
      </w:tblGrid>
      <w:tr w:rsidR="00D332DF" w:rsidRPr="00D332DF" w14:paraId="1ADB071C" w14:textId="77777777" w:rsidTr="00D332DF">
        <w:trPr>
          <w:trHeight w:val="238"/>
        </w:trPr>
        <w:tc>
          <w:tcPr>
            <w:tcW w:w="2694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B21E24" w14:textId="77777777" w:rsidR="00D332DF" w:rsidRPr="00D332DF" w:rsidRDefault="00D332DF" w:rsidP="00D332DF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D332D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УТВЕРЖДЕНО</w:t>
            </w:r>
          </w:p>
          <w:p w14:paraId="2B3B480F" w14:textId="77777777" w:rsidR="00D332DF" w:rsidRPr="00D332DF" w:rsidRDefault="00D332DF" w:rsidP="00D33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D332D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Постановление</w:t>
            </w:r>
            <w:r w:rsidRPr="00D332D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br/>
              <w:t>Министерства жилищно-</w:t>
            </w:r>
            <w:r w:rsidRPr="00D332D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br/>
              <w:t>коммунального хозяйства</w:t>
            </w:r>
            <w:r w:rsidRPr="00D332D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br/>
              <w:t>Республики Беларусь</w:t>
            </w:r>
          </w:p>
          <w:p w14:paraId="1C484064" w14:textId="77777777" w:rsidR="00D332DF" w:rsidRPr="00D332DF" w:rsidRDefault="00D332DF" w:rsidP="00D33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D332D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23.03.2022 № 5</w:t>
            </w:r>
          </w:p>
        </w:tc>
      </w:tr>
    </w:tbl>
    <w:p w14:paraId="5FAC7B49" w14:textId="77777777" w:rsidR="00D332DF" w:rsidRPr="00D332DF" w:rsidRDefault="00D332DF" w:rsidP="00D332D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D332D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РЕГЛАМЕНТ</w:t>
      </w:r>
      <w:r w:rsidRPr="00D332D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br/>
        <w:t>административной процедуры, осуществляемой в отношении субъектов хозяйствования, по подпункту 16.10.1 «Включение жилого помещения государственного жилищного фонда в состав специальных жилых помещений»</w:t>
      </w:r>
    </w:p>
    <w:p w14:paraId="77028F9C" w14:textId="77777777" w:rsidR="00D332DF" w:rsidRPr="00D332DF" w:rsidRDefault="00D332DF" w:rsidP="00D332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D332D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 Особенности осуществления административной процедуры:</w:t>
      </w:r>
    </w:p>
    <w:p w14:paraId="384C49AF" w14:textId="77777777" w:rsidR="00D332DF" w:rsidRPr="00D332DF" w:rsidRDefault="00D332DF" w:rsidP="00D332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D332D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1.1. наименование уполномоченного органа (подведомственность административной процедуры) – местный исполнительный и распорядительный орган, государственное учреждение «Администрация Китайско-Белорусского индустриального парка «Великий камень» – по месту нахождения жилого помещения;</w:t>
      </w:r>
    </w:p>
    <w:p w14:paraId="61B39BB5" w14:textId="77777777" w:rsidR="00D332DF" w:rsidRPr="00D332DF" w:rsidRDefault="00D332DF" w:rsidP="00D332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D332D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1.2. наименование государственного органа, иной организации, осуществляющих прием, подготовку к рассмотрению заявлений заинтересованных лиц и (или) выдачу административных решений, принятие административных решений об отказе в принятии заявлений заинтересованных лиц, – служба «одно окно» (в случае, если уполномоченным органом является местный исполнительный и распорядительный орган);</w:t>
      </w:r>
    </w:p>
    <w:p w14:paraId="4269667D" w14:textId="77777777" w:rsidR="00D332DF" w:rsidRPr="00D332DF" w:rsidRDefault="00D332DF" w:rsidP="00D332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D332D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1.3. нормативные правовые акты, международные договоры Республики Беларусь, международные правовые акты, содержащие обязательства Республики Беларусь, регулирующие порядок осуществления административной процедуры:</w:t>
      </w:r>
    </w:p>
    <w:p w14:paraId="608DAD4A" w14:textId="77777777" w:rsidR="00D332DF" w:rsidRPr="00D332DF" w:rsidRDefault="00D332DF" w:rsidP="00D332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D332D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Жилищный кодекс Республики Беларусь;</w:t>
      </w:r>
    </w:p>
    <w:p w14:paraId="363DCE98" w14:textId="77777777" w:rsidR="00D332DF" w:rsidRPr="00D332DF" w:rsidRDefault="00D332DF" w:rsidP="00D332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D332D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Закон Республики Беларусь «Об основах административных процедур»;</w:t>
      </w:r>
    </w:p>
    <w:p w14:paraId="7C2B6778" w14:textId="77777777" w:rsidR="00D332DF" w:rsidRPr="00D332DF" w:rsidRDefault="00D332DF" w:rsidP="00D332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D332D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Положение о специальных жилых помещениях государственного жилищного фонда, утвержденное постановлением Совета Министров Республики Беларусь от 24 сентября 2008 г. № 1408;</w:t>
      </w:r>
    </w:p>
    <w:p w14:paraId="282D6706" w14:textId="77777777" w:rsidR="00D332DF" w:rsidRPr="00D332DF" w:rsidRDefault="00D332DF" w:rsidP="00D332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D332D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постановление Совета Министров Республики Беларусь от 24 сентября 2021 г. № 548 «Об административных процедурах, осуществляемых в отношении субъектов хозяйствования»;</w:t>
      </w:r>
    </w:p>
    <w:p w14:paraId="70D6118A" w14:textId="77777777" w:rsidR="00D332DF" w:rsidRPr="00D332DF" w:rsidRDefault="00D332DF" w:rsidP="00D332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D332D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постановление Совета Министров Республики Беларусь от 4 мая 2026 г. № 221 «Об административных процедурах»;</w:t>
      </w:r>
    </w:p>
    <w:p w14:paraId="5F6BDC75" w14:textId="77777777" w:rsidR="00D332DF" w:rsidRPr="00D332DF" w:rsidRDefault="00D332DF" w:rsidP="00D332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D332D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1.4. иные имеющиеся особенности осуществления административной процедуры – обжалование административных решений, принятых областными, Минским городским исполнительными комитетами, государственным учреждением «Администрация Китайско-Белорусского индустриального парка «Великий камень», осуществляется в судебном порядке.</w:t>
      </w:r>
    </w:p>
    <w:p w14:paraId="47F56220" w14:textId="77777777" w:rsidR="00D332DF" w:rsidRPr="00D332DF" w:rsidRDefault="00D332DF" w:rsidP="00D332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D332D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2. Документы и (или) сведения, необходимые для осуществления административной процедуры:</w:t>
      </w:r>
    </w:p>
    <w:p w14:paraId="2BC23580" w14:textId="77777777" w:rsidR="00D332DF" w:rsidRPr="00D332DF" w:rsidRDefault="00D332DF" w:rsidP="00D332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D332D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2.1. представляемые заинтересованным лицом:</w:t>
      </w:r>
    </w:p>
    <w:p w14:paraId="548B3B1A" w14:textId="77777777" w:rsidR="00D332DF" w:rsidRPr="00D332DF" w:rsidRDefault="00D332DF" w:rsidP="00D332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D332D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tbl>
      <w:tblPr>
        <w:tblW w:w="1119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5245"/>
        <w:gridCol w:w="2552"/>
        <w:gridCol w:w="3402"/>
      </w:tblGrid>
      <w:tr w:rsidR="00D332DF" w:rsidRPr="00D332DF" w14:paraId="4390377D" w14:textId="77777777" w:rsidTr="00D332DF">
        <w:trPr>
          <w:trHeight w:val="240"/>
        </w:trPr>
        <w:tc>
          <w:tcPr>
            <w:tcW w:w="524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6738D9" w14:textId="77777777" w:rsidR="00D332DF" w:rsidRPr="00D332DF" w:rsidRDefault="00D332DF" w:rsidP="00D33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332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документа и (или) сведений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FCC5F5" w14:textId="77777777" w:rsidR="00D332DF" w:rsidRPr="00D332DF" w:rsidRDefault="00D332DF" w:rsidP="00D33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332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Требования, предъявляемые к документу и (или) сведениям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431BD9" w14:textId="77777777" w:rsidR="00D332DF" w:rsidRPr="00D332DF" w:rsidRDefault="00D332DF" w:rsidP="00D33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332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Форма и порядок представления документа и (или) сведений</w:t>
            </w:r>
          </w:p>
        </w:tc>
      </w:tr>
      <w:tr w:rsidR="00D332DF" w:rsidRPr="00D332DF" w14:paraId="238063F1" w14:textId="77777777" w:rsidTr="00D332DF">
        <w:trPr>
          <w:trHeight w:val="240"/>
        </w:trPr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AD8038" w14:textId="77777777" w:rsidR="00D332DF" w:rsidRPr="00D332DF" w:rsidRDefault="00D332DF" w:rsidP="00D33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332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ходатайство о включении жилого помещения государственного жилищного фонда в состав специальных жилых помещений с указанием вида специального жилого помещения и сведений об инвентарном номере (согласно бухгалтерскому учету и единому государственному регистру недвижимого имущества, прав на него и сделок с ним (при его наличии)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1C9499" w14:textId="77777777" w:rsidR="00D332DF" w:rsidRPr="00D332DF" w:rsidRDefault="00D332DF" w:rsidP="00D33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332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документ должен соответствовать требованиям части первой пункта 5 статьи 14 Закона Республики Беларусь «Об основах административных процедур»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7D8A86" w14:textId="77777777" w:rsidR="00D332DF" w:rsidRPr="00D332DF" w:rsidRDefault="00D332DF" w:rsidP="00D33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332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 письменной форме:</w:t>
            </w:r>
          </w:p>
          <w:p w14:paraId="5B380175" w14:textId="77777777" w:rsidR="00D332DF" w:rsidRPr="00D332DF" w:rsidRDefault="00D332DF" w:rsidP="00D33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332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 ходе приема заинтересованного лица;</w:t>
            </w:r>
          </w:p>
          <w:p w14:paraId="0E9CC9FC" w14:textId="77777777" w:rsidR="00D332DF" w:rsidRPr="00D332DF" w:rsidRDefault="00D332DF" w:rsidP="00D33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332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посредством почтовой связи;</w:t>
            </w:r>
          </w:p>
          <w:p w14:paraId="2FFD9247" w14:textId="77777777" w:rsidR="00D332DF" w:rsidRPr="00D332DF" w:rsidRDefault="00D332DF" w:rsidP="00D33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332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нарочным (курьером);</w:t>
            </w:r>
          </w:p>
          <w:p w14:paraId="2DE17D71" w14:textId="77777777" w:rsidR="00D332DF" w:rsidRPr="00D332DF" w:rsidRDefault="00D332DF" w:rsidP="00D33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332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 электронной форме – через интернет-сайт системы комплексного обслуживания по принципу «одна станция» (onestation.by)</w:t>
            </w:r>
          </w:p>
          <w:p w14:paraId="3E96351D" w14:textId="77777777" w:rsidR="00D332DF" w:rsidRPr="00D332DF" w:rsidRDefault="00D332DF" w:rsidP="00D33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332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D332DF" w:rsidRPr="00D332DF" w14:paraId="1130D210" w14:textId="77777777" w:rsidTr="00D332DF">
        <w:trPr>
          <w:trHeight w:val="240"/>
        </w:trPr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86D631" w14:textId="77777777" w:rsidR="00D332DF" w:rsidRPr="00D332DF" w:rsidRDefault="00D332DF" w:rsidP="00D33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332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технический паспорт на жилое помещение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D3CDC6" w14:textId="77777777" w:rsidR="00D332DF" w:rsidRPr="00D332DF" w:rsidRDefault="00D332DF" w:rsidP="00D33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332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89F2B4" w14:textId="77777777" w:rsidR="00D332DF" w:rsidRPr="00D332DF" w:rsidRDefault="00D332DF" w:rsidP="00D33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</w:tbl>
    <w:p w14:paraId="18F76E28" w14:textId="77777777" w:rsidR="00D332DF" w:rsidRPr="00D332DF" w:rsidRDefault="00D332DF" w:rsidP="00D332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D332D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6749ACCD" w14:textId="77777777" w:rsidR="00D332DF" w:rsidRPr="00D332DF" w:rsidRDefault="00D332DF" w:rsidP="00D332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D332D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При подаче заявления в письменной форме уполномоченный орган вправе потребовать от заинтересованного лица документы, предусмотренные в абзацах втором–седьмом части первой пункта 2 статьи 15 Закона Республики Беларусь «Об основах административных процедур»;</w:t>
      </w:r>
    </w:p>
    <w:p w14:paraId="10771E20" w14:textId="77777777" w:rsidR="00D332DF" w:rsidRPr="00D332DF" w:rsidRDefault="00D332DF" w:rsidP="00D332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D332D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2.2. запрашиваемые (получаемые) уполномоченным органом самостоятельно:</w:t>
      </w:r>
    </w:p>
    <w:p w14:paraId="44CB6972" w14:textId="77777777" w:rsidR="00D332DF" w:rsidRPr="00D332DF" w:rsidRDefault="00D332DF" w:rsidP="00D332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D332D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tbl>
      <w:tblPr>
        <w:tblW w:w="1119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4962"/>
        <w:gridCol w:w="6237"/>
      </w:tblGrid>
      <w:tr w:rsidR="00D332DF" w:rsidRPr="00D332DF" w14:paraId="60DAB0DE" w14:textId="77777777" w:rsidTr="00D332DF">
        <w:trPr>
          <w:trHeight w:val="240"/>
        </w:trPr>
        <w:tc>
          <w:tcPr>
            <w:tcW w:w="4962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99209E" w14:textId="77777777" w:rsidR="00D332DF" w:rsidRPr="00D332DF" w:rsidRDefault="00D332DF" w:rsidP="00D33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332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документа и (или) сведений</w:t>
            </w:r>
          </w:p>
        </w:tc>
        <w:tc>
          <w:tcPr>
            <w:tcW w:w="6237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851DF2" w14:textId="77777777" w:rsidR="00D332DF" w:rsidRPr="00D332DF" w:rsidRDefault="00D332DF" w:rsidP="00D33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332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государственного органа, иной организации, у которых запрашиваются (получаются) документ и (или) сведения, либо государственного информационного ресурса (системы), из которого уполномоченному органу должны предоставляться необходимые сведения в автоматическом и (или) автоматизированном режиме посредством общегосударственной автоматизированной информационной системы</w:t>
            </w:r>
          </w:p>
        </w:tc>
      </w:tr>
      <w:tr w:rsidR="00D332DF" w:rsidRPr="00D332DF" w14:paraId="23976487" w14:textId="77777777" w:rsidTr="00D332DF">
        <w:trPr>
          <w:trHeight w:val="240"/>
        </w:trPr>
        <w:tc>
          <w:tcPr>
            <w:tcW w:w="4962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C01A7A" w14:textId="77777777" w:rsidR="00D332DF" w:rsidRPr="00D332DF" w:rsidRDefault="00D332DF" w:rsidP="00D33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332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информация о существующих в момент выдачи информации правах и ограничениях (обременениях) прав на объект недвижимого имущества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C48E64" w14:textId="77777777" w:rsidR="00D332DF" w:rsidRPr="00D332DF" w:rsidRDefault="00D332DF" w:rsidP="00D33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332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единый государственный регистр недвижимого имущества, прав на него и сделок с ним</w:t>
            </w:r>
          </w:p>
        </w:tc>
      </w:tr>
    </w:tbl>
    <w:p w14:paraId="01F84C7D" w14:textId="77777777" w:rsidR="00D332DF" w:rsidRPr="00D332DF" w:rsidRDefault="00D332DF" w:rsidP="00D332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D332D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2D9B08CA" w14:textId="77777777" w:rsidR="00D332DF" w:rsidRPr="00D332DF" w:rsidRDefault="00D332DF" w:rsidP="00D332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D332D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3. Сведения о справке или ином документе, выдаваемом (принимаемом, согласовываемом, утверждаемом) уполномоченным органом по результатам осуществления административной процедуры:</w:t>
      </w:r>
    </w:p>
    <w:p w14:paraId="2FACFBC3" w14:textId="77777777" w:rsidR="00D332DF" w:rsidRPr="00D332DF" w:rsidRDefault="00D332DF" w:rsidP="00D332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D332D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tbl>
      <w:tblPr>
        <w:tblW w:w="1105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5812"/>
        <w:gridCol w:w="1843"/>
        <w:gridCol w:w="3402"/>
      </w:tblGrid>
      <w:tr w:rsidR="00D332DF" w:rsidRPr="00D332DF" w14:paraId="04829A08" w14:textId="77777777" w:rsidTr="00D332DF">
        <w:trPr>
          <w:trHeight w:val="240"/>
        </w:trPr>
        <w:tc>
          <w:tcPr>
            <w:tcW w:w="5812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43322C" w14:textId="77777777" w:rsidR="00D332DF" w:rsidRPr="00D332DF" w:rsidRDefault="00D332DF" w:rsidP="00D33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332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документа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E87CA8" w14:textId="77777777" w:rsidR="00D332DF" w:rsidRPr="00D332DF" w:rsidRDefault="00D332DF" w:rsidP="00D33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332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Срок действия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02F51F" w14:textId="77777777" w:rsidR="00D332DF" w:rsidRPr="00D332DF" w:rsidRDefault="00D332DF" w:rsidP="00D33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332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Форма представления</w:t>
            </w:r>
          </w:p>
        </w:tc>
      </w:tr>
      <w:tr w:rsidR="00D332DF" w:rsidRPr="00D332DF" w14:paraId="460C6F99" w14:textId="77777777" w:rsidTr="00D332DF">
        <w:trPr>
          <w:trHeight w:val="240"/>
        </w:trPr>
        <w:tc>
          <w:tcPr>
            <w:tcW w:w="5812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5BCA5F" w14:textId="77777777" w:rsidR="00D332DF" w:rsidRPr="00D332DF" w:rsidRDefault="00D332DF" w:rsidP="00D33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332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решение о включении жилого помещения государственного жилищного фонда в состав специальных жилых помещений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6F7175" w14:textId="77777777" w:rsidR="00D332DF" w:rsidRPr="00D332DF" w:rsidRDefault="00D332DF" w:rsidP="00D33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332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бессрочно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607244" w14:textId="77777777" w:rsidR="00D332DF" w:rsidRPr="00D332DF" w:rsidRDefault="00D332DF" w:rsidP="00D33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332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письменная</w:t>
            </w:r>
          </w:p>
        </w:tc>
      </w:tr>
    </w:tbl>
    <w:p w14:paraId="662212B4" w14:textId="77777777" w:rsidR="00D332DF" w:rsidRPr="00D332DF" w:rsidRDefault="00D332DF" w:rsidP="00D332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D332D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4434603A" w14:textId="77777777" w:rsidR="00D332DF" w:rsidRPr="00D332DF" w:rsidRDefault="00D332DF" w:rsidP="00D332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D332D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Иные действия, совершаемые уполномоченным органом по исполнению административного решения, – государственное учреждение «Администрация Китайско-Белорусского индустриального парка «Великий камень» размещает уведомление о принятом административном решении в реестре административных и иных решений, принимаемых государственным учреждением «Администрация Китайско-Белорусского индустриального парка «Великий камень» при осуществлении процедур.</w:t>
      </w:r>
    </w:p>
    <w:p w14:paraId="285C6CEF" w14:textId="77777777" w:rsidR="00D332DF" w:rsidRPr="00D332DF" w:rsidRDefault="00D332DF" w:rsidP="00D332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D332D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4. Порядок подачи (отзыва) административной жалобы:</w:t>
      </w:r>
    </w:p>
    <w:p w14:paraId="7CCBDAD2" w14:textId="77777777" w:rsidR="00D332DF" w:rsidRPr="00D332DF" w:rsidRDefault="00D332DF" w:rsidP="00D332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D332D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tbl>
      <w:tblPr>
        <w:tblW w:w="1105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6946"/>
        <w:gridCol w:w="4111"/>
      </w:tblGrid>
      <w:tr w:rsidR="00D332DF" w:rsidRPr="00D332DF" w14:paraId="1F620CE3" w14:textId="77777777" w:rsidTr="00D332DF">
        <w:trPr>
          <w:trHeight w:val="240"/>
        </w:trPr>
        <w:tc>
          <w:tcPr>
            <w:tcW w:w="6946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96ADDD" w14:textId="77777777" w:rsidR="00D332DF" w:rsidRPr="00D332DF" w:rsidRDefault="00D332DF" w:rsidP="00D33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332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государственного органа (иной организации), рассматривающего административную жалобу</w:t>
            </w:r>
          </w:p>
        </w:tc>
        <w:tc>
          <w:tcPr>
            <w:tcW w:w="4111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98CFA0" w14:textId="77777777" w:rsidR="00D332DF" w:rsidRPr="00D332DF" w:rsidRDefault="00D332DF" w:rsidP="00D33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332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Форма подачи (отзыва) административной жалобы (электронная и (или) письменная форма)</w:t>
            </w:r>
          </w:p>
        </w:tc>
      </w:tr>
      <w:tr w:rsidR="00D332DF" w:rsidRPr="00D332DF" w14:paraId="5EAA1671" w14:textId="77777777" w:rsidTr="00D332DF">
        <w:trPr>
          <w:trHeight w:val="240"/>
        </w:trPr>
        <w:tc>
          <w:tcPr>
            <w:tcW w:w="6946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951930" w14:textId="77777777" w:rsidR="00D332DF" w:rsidRPr="00D332DF" w:rsidRDefault="00D332DF" w:rsidP="00D33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332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местный исполнительный и распорядительный орган базового территориального уровня – по административному решению, принятому соответствующим местным исполнительным и распорядительным органом первичного территориального уровня;</w:t>
            </w:r>
            <w:r w:rsidRPr="00D332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областной исполнительный комитет – по административному решению, принятому соответствующим местным исполнительным и распорядительным органом базового территориального уровня (кроме Минского городского исполнительного комитета)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F40D2B" w14:textId="77777777" w:rsidR="00D332DF" w:rsidRPr="00D332DF" w:rsidRDefault="00D332DF" w:rsidP="00D33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332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письменная</w:t>
            </w:r>
          </w:p>
        </w:tc>
      </w:tr>
    </w:tbl>
    <w:p w14:paraId="54B80402" w14:textId="4072049C" w:rsidR="00FF47DE" w:rsidRDefault="00D332DF">
      <w:r w:rsidRPr="00D332D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</w:p>
    <w:sectPr w:rsidR="00FF47DE" w:rsidSect="00D332DF">
      <w:pgSz w:w="11906" w:h="16838"/>
      <w:pgMar w:top="284" w:right="312" w:bottom="284" w:left="39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2DF"/>
    <w:rsid w:val="00124E52"/>
    <w:rsid w:val="001D36C0"/>
    <w:rsid w:val="0077159C"/>
    <w:rsid w:val="00930F2A"/>
    <w:rsid w:val="00A1518A"/>
    <w:rsid w:val="00B40FB8"/>
    <w:rsid w:val="00D332DF"/>
    <w:rsid w:val="00DA4D7B"/>
    <w:rsid w:val="00E24B88"/>
    <w:rsid w:val="00FF4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2F0ED"/>
  <w15:chartTrackingRefBased/>
  <w15:docId w15:val="{01A08E4F-2972-4AAD-9D45-24AC715AB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332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32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32D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32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32D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32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32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32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32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32D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332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332D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332D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332D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332D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332D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332D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332D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32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332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32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332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332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332D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332D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332D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332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332D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332D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841</Words>
  <Characters>4797</Characters>
  <Application>Microsoft Office Word</Application>
  <DocSecurity>0</DocSecurity>
  <Lines>39</Lines>
  <Paragraphs>11</Paragraphs>
  <ScaleCrop>false</ScaleCrop>
  <Company/>
  <LinksUpToDate>false</LinksUpToDate>
  <CharactersWithSpaces>5627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Клещукевич Марина Борисовна</dc:creator>
  <cp:keywords/>
  <dc:description/>
  <cp:lastModifiedBy>Клещукевич Марина Борисовна</cp:lastModifiedBy>
  <cp:revision>1</cp:revision>
  <cp:lastPrinted>2026-07-29T11:39:00Z</cp:lastPrinted>
  <dcterms:created xsi:type="dcterms:W3CDTF">2026-07-29T11:38:00Z</dcterms:created>
  <dcterms:modified xsi:type="dcterms:W3CDTF">2026-07-29T11:39:00Z</dcterms:modified>
</cp:coreProperties>
</file>