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16" w:rsidRPr="00EF12CC" w:rsidRDefault="00C61D16" w:rsidP="00C61D16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5.4.  Административная процедура</w:t>
      </w:r>
    </w:p>
    <w:p w:rsidR="00C61D16" w:rsidRPr="00EF12CC" w:rsidRDefault="00C61D16" w:rsidP="00C61D16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«регистрация установления материнства»</w:t>
      </w:r>
    </w:p>
    <w:p w:rsidR="00C61D16" w:rsidRPr="00EF12CC" w:rsidRDefault="00C61D16" w:rsidP="00C61D16">
      <w:pPr>
        <w:pStyle w:val="a3"/>
        <w:rPr>
          <w:sz w:val="28"/>
          <w:szCs w:val="28"/>
          <w:u w:val="single"/>
        </w:rPr>
      </w:pPr>
    </w:p>
    <w:p w:rsidR="00C61D16" w:rsidRPr="00EF12CC" w:rsidRDefault="00C61D16" w:rsidP="00C61D16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C61D16" w:rsidRPr="00EF12CC" w:rsidRDefault="00C61D16" w:rsidP="00C61D16">
      <w:pPr>
        <w:pStyle w:val="a3"/>
        <w:jc w:val="left"/>
        <w:rPr>
          <w:sz w:val="28"/>
          <w:szCs w:val="28"/>
        </w:rPr>
      </w:pPr>
    </w:p>
    <w:p w:rsidR="00C61D16" w:rsidRPr="00EF12CC" w:rsidRDefault="00C61D16" w:rsidP="00C61D16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 xml:space="preserve">- заявление </w:t>
      </w:r>
    </w:p>
    <w:p w:rsidR="00C61D16" w:rsidRPr="00EF12CC" w:rsidRDefault="00C61D16" w:rsidP="00C61D16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 xml:space="preserve">- паспорт или иной документ, удостоверяющий личность </w:t>
      </w:r>
    </w:p>
    <w:p w:rsidR="00C61D16" w:rsidRPr="00EF12CC" w:rsidRDefault="00C61D16" w:rsidP="00C61D16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свидетельство о рождении ребенка </w:t>
      </w:r>
    </w:p>
    <w:p w:rsidR="00C61D16" w:rsidRPr="00EF12CC" w:rsidRDefault="00C61D16" w:rsidP="00C61D16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копия решения суда об установлении материнства</w:t>
      </w:r>
    </w:p>
    <w:p w:rsidR="00C61D16" w:rsidRPr="00EF12CC" w:rsidRDefault="00C61D16" w:rsidP="00C61D16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письменное согласие совершеннолетнего лица, в отношении которого производится регистрация установления материнства, – в случае регистрации установления материнства в отношении лица, достигшего совершеннолетия</w:t>
      </w:r>
      <w:r w:rsidRPr="00EF12CC">
        <w:rPr>
          <w:sz w:val="28"/>
          <w:szCs w:val="28"/>
        </w:rPr>
        <w:br/>
      </w:r>
    </w:p>
    <w:p w:rsidR="00C61D16" w:rsidRPr="00EF12CC" w:rsidRDefault="00C61D16" w:rsidP="00C61D16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 – бесплатно</w:t>
      </w:r>
    </w:p>
    <w:p w:rsidR="00C61D16" w:rsidRPr="00EF12CC" w:rsidRDefault="00C61D16" w:rsidP="00C61D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1D16" w:rsidRPr="00EF12CC" w:rsidRDefault="00C61D16" w:rsidP="00C61D16">
      <w:pPr>
        <w:pStyle w:val="a7"/>
      </w:pPr>
      <w:r w:rsidRPr="00EF12CC">
        <w:t xml:space="preserve">Максимальный срок осуществления административной процедуры: </w:t>
      </w:r>
    </w:p>
    <w:p w:rsidR="00C61D16" w:rsidRPr="00EF12CC" w:rsidRDefault="00C61D16" w:rsidP="00C61D16">
      <w:pPr>
        <w:pStyle w:val="a7"/>
      </w:pPr>
      <w:r w:rsidRPr="00EF12CC">
        <w:t>2 дня со дня подачи заявления, а в случае запроса сведений и (</w:t>
      </w:r>
      <w:proofErr w:type="gramStart"/>
      <w:r w:rsidRPr="00EF12CC">
        <w:t>или)</w:t>
      </w:r>
      <w:r>
        <w:t xml:space="preserve"> </w:t>
      </w:r>
      <w:r w:rsidRPr="00EF12CC">
        <w:t xml:space="preserve">  </w:t>
      </w:r>
      <w:proofErr w:type="gramEnd"/>
      <w:r w:rsidRPr="00EF12CC">
        <w:t xml:space="preserve">  документов от других государственных органов, иных организаций – 1 месяц.</w:t>
      </w:r>
    </w:p>
    <w:p w:rsidR="00C61D16" w:rsidRPr="00EF12CC" w:rsidRDefault="00C61D16" w:rsidP="00C61D16">
      <w:pPr>
        <w:pStyle w:val="2"/>
        <w:rPr>
          <w:rFonts w:ascii="Times New Roman" w:hAnsi="Times New Roman" w:cs="Times New Roman"/>
          <w:color w:val="000000"/>
        </w:rPr>
      </w:pPr>
      <w:r w:rsidRPr="00EF12CC">
        <w:rPr>
          <w:rFonts w:ascii="Times New Roman" w:hAnsi="Times New Roman" w:cs="Times New Roman"/>
        </w:rPr>
        <w:t xml:space="preserve">Срок действия выдаваемого свидетельства – бессрочно  </w:t>
      </w:r>
    </w:p>
    <w:p w:rsidR="00C61D16" w:rsidRPr="00EF12CC" w:rsidRDefault="00C61D16" w:rsidP="00C61D1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1D16" w:rsidRPr="00EF12CC" w:rsidRDefault="00C61D16" w:rsidP="00C61D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1D16" w:rsidRPr="00EF12CC" w:rsidRDefault="00C61D16" w:rsidP="00C61D16">
      <w:pPr>
        <w:pStyle w:val="a5"/>
        <w:jc w:val="both"/>
        <w:rPr>
          <w:b/>
          <w:i/>
        </w:rPr>
      </w:pPr>
      <w:r w:rsidRPr="00EF12CC">
        <w:rPr>
          <w:b/>
          <w:i/>
        </w:rPr>
        <w:t xml:space="preserve">  Ответственный – главный специалист Протасеня Татьяна Дмитриевна,</w:t>
      </w:r>
    </w:p>
    <w:p w:rsidR="00C61D16" w:rsidRPr="00EF12CC" w:rsidRDefault="00C61D16" w:rsidP="00C61D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. №2       </w:t>
      </w: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02"/>
    <w:rsid w:val="00C61D16"/>
    <w:rsid w:val="00D570FB"/>
    <w:rsid w:val="00F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F92D-1383-4DA8-BD9B-6BC8ED5A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16"/>
  </w:style>
  <w:style w:type="paragraph" w:styleId="1">
    <w:name w:val="heading 1"/>
    <w:basedOn w:val="a"/>
    <w:next w:val="a"/>
    <w:link w:val="10"/>
    <w:qFormat/>
    <w:rsid w:val="00C61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61D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D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1D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61D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C61D1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table10">
    <w:name w:val="table10"/>
    <w:basedOn w:val="a"/>
    <w:rsid w:val="00C61D16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61D1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C61D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C61D1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61D1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2023-04-20T13:58:00Z</dcterms:created>
  <dcterms:modified xsi:type="dcterms:W3CDTF">2023-04-20T13:58:00Z</dcterms:modified>
</cp:coreProperties>
</file>