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036" w:rsidRDefault="00C65036" w:rsidP="00C65036">
      <w:pPr>
        <w:pStyle w:val="1"/>
      </w:pPr>
    </w:p>
    <w:p w:rsidR="00C65036" w:rsidRDefault="00C65036" w:rsidP="00C65036">
      <w:pPr>
        <w:pStyle w:val="1"/>
      </w:pPr>
    </w:p>
    <w:p w:rsidR="007D34C1" w:rsidRDefault="00C65036" w:rsidP="007D34C1">
      <w:pPr>
        <w:pStyle w:val="1"/>
      </w:pPr>
      <w:r w:rsidRPr="00D32F8E">
        <w:t> </w:t>
      </w:r>
      <w:r w:rsidR="007D34C1">
        <w:t xml:space="preserve">Процедура </w:t>
      </w:r>
      <w:r w:rsidR="007D34C1" w:rsidRPr="00D32F8E">
        <w:t xml:space="preserve">5.13. </w:t>
      </w:r>
    </w:p>
    <w:p w:rsidR="007D34C1" w:rsidRDefault="007D34C1" w:rsidP="007D34C1">
      <w:pPr>
        <w:pStyle w:val="1"/>
        <w:rPr>
          <w:lang w:val="ru-RU"/>
        </w:rPr>
      </w:pPr>
      <w:r w:rsidRPr="00D32F8E">
        <w:t>Выдача справок о рождении, о смерти</w:t>
      </w:r>
    </w:p>
    <w:p w:rsidR="007D34C1" w:rsidRPr="00312FF4" w:rsidRDefault="007D34C1" w:rsidP="007D34C1">
      <w:pPr>
        <w:rPr>
          <w:lang w:eastAsia="x-none"/>
        </w:rPr>
      </w:pPr>
    </w:p>
    <w:p w:rsidR="00FE0207" w:rsidRDefault="0068059C" w:rsidP="00FE0207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r w:rsidR="007D34C1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FE0207">
        <w:rPr>
          <w:rFonts w:ascii="Arial" w:hAnsi="Arial" w:cs="Arial"/>
          <w:bCs/>
          <w:sz w:val="28"/>
          <w:szCs w:val="28"/>
        </w:rPr>
        <w:t>орган загса (</w:t>
      </w:r>
      <w:r w:rsidR="00FE0207">
        <w:rPr>
          <w:rFonts w:ascii="Arial" w:hAnsi="Arial" w:cs="Arial"/>
          <w:sz w:val="28"/>
          <w:szCs w:val="28"/>
        </w:rPr>
        <w:t xml:space="preserve">сельский исполнительный комитет) </w:t>
      </w:r>
    </w:p>
    <w:p w:rsidR="007D34C1" w:rsidRPr="00D32F8E" w:rsidRDefault="007D34C1" w:rsidP="007D34C1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D34C1" w:rsidRDefault="007D34C1" w:rsidP="007D34C1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7D34C1" w:rsidRPr="00D32F8E" w:rsidRDefault="007D34C1" w:rsidP="007D34C1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паспорт или иной документ, удостоверяющий личность</w:t>
      </w:r>
    </w:p>
    <w:p w:rsidR="007D34C1" w:rsidRPr="00D32F8E" w:rsidRDefault="007D34C1" w:rsidP="007D34C1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7D34C1" w:rsidRPr="00D32F8E" w:rsidRDefault="007D34C1" w:rsidP="007D34C1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в день обращения, но не ранее дня регистрации рождения, смерти</w:t>
      </w:r>
    </w:p>
    <w:p w:rsidR="007D34C1" w:rsidRDefault="007D34C1" w:rsidP="007D34C1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7D34C1" w:rsidRPr="00D32F8E" w:rsidRDefault="007D34C1" w:rsidP="007D34C1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бессрочно</w:t>
      </w:r>
    </w:p>
    <w:p w:rsidR="00F728AF" w:rsidRDefault="00F728AF" w:rsidP="00F728AF">
      <w:pPr>
        <w:pStyle w:val="1"/>
        <w:rPr>
          <w:lang w:val="ru-RU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662BA2" w:rsidRDefault="00662BA2" w:rsidP="00CC393C">
      <w:pPr>
        <w:pStyle w:val="1"/>
      </w:pPr>
    </w:p>
    <w:sectPr w:rsidR="00662BA2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226722"/>
    <w:rsid w:val="003354F8"/>
    <w:rsid w:val="003E02FA"/>
    <w:rsid w:val="00662BA2"/>
    <w:rsid w:val="0068059C"/>
    <w:rsid w:val="007724BF"/>
    <w:rsid w:val="007D34C1"/>
    <w:rsid w:val="008A117E"/>
    <w:rsid w:val="00BC2DEE"/>
    <w:rsid w:val="00C65036"/>
    <w:rsid w:val="00CC393C"/>
    <w:rsid w:val="00F728AF"/>
    <w:rsid w:val="00FE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5</cp:revision>
  <dcterms:created xsi:type="dcterms:W3CDTF">2024-05-17T18:44:00Z</dcterms:created>
  <dcterms:modified xsi:type="dcterms:W3CDTF">2024-05-27T05:21:00Z</dcterms:modified>
</cp:coreProperties>
</file>