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FA1C" w14:textId="31D9BB43" w:rsidR="00FB162B" w:rsidRPr="00ED7755" w:rsidRDefault="00093512" w:rsidP="00ED7755">
      <w:pPr>
        <w:pStyle w:val="1"/>
        <w:rPr>
          <w:rFonts w:ascii="Times New Roman" w:hAnsi="Times New Roman"/>
          <w:color w:val="auto"/>
        </w:rPr>
      </w:pPr>
      <w:r w:rsidRPr="00FB162B">
        <w:rPr>
          <w:rFonts w:ascii="Times New Roman" w:hAnsi="Times New Roman"/>
          <w:b w:val="0"/>
          <w:color w:val="auto"/>
        </w:rPr>
        <w:t xml:space="preserve">Процедура </w:t>
      </w:r>
      <w:r w:rsidR="008C1117" w:rsidRPr="00FB162B">
        <w:rPr>
          <w:rFonts w:ascii="Times New Roman" w:hAnsi="Times New Roman"/>
          <w:b w:val="0"/>
          <w:color w:val="auto"/>
        </w:rPr>
        <w:t>6.7</w:t>
      </w:r>
      <w:r w:rsidRPr="00FB162B">
        <w:rPr>
          <w:rFonts w:ascii="Times New Roman" w:hAnsi="Times New Roman"/>
          <w:b w:val="0"/>
          <w:color w:val="auto"/>
        </w:rPr>
        <w:t>.</w:t>
      </w:r>
      <w:r w:rsidRPr="00093512">
        <w:rPr>
          <w:rFonts w:ascii="Times New Roman" w:hAnsi="Times New Roman"/>
          <w:color w:val="auto"/>
        </w:rPr>
        <w:t xml:space="preserve"> </w:t>
      </w:r>
      <w:r w:rsidR="008C1117" w:rsidRPr="008C1117">
        <w:rPr>
          <w:rFonts w:ascii="Times New Roman" w:hAnsi="Times New Roman"/>
          <w:color w:val="auto"/>
        </w:rPr>
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14:paraId="33F03976" w14:textId="73D18A6D" w:rsidR="008F7119" w:rsidRPr="0001334D" w:rsidRDefault="008F7119" w:rsidP="008F7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</w:t>
      </w:r>
      <w:r w:rsidR="00FB162B">
        <w:rPr>
          <w:rFonts w:ascii="Times New Roman" w:hAnsi="Times New Roman" w:cs="Times New Roman"/>
          <w:sz w:val="28"/>
          <w:szCs w:val="28"/>
        </w:rPr>
        <w:t>дуры (уполномоченный орган):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721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48B87CE5" w14:textId="77777777" w:rsidR="00FB162B" w:rsidRDefault="00FB162B" w:rsidP="00FB162B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464C757" w14:textId="77777777" w:rsidR="00ED7755" w:rsidRPr="00ED7755" w:rsidRDefault="00ED7755" w:rsidP="00ED7755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7755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294012F3" w14:textId="77777777" w:rsidR="00ED7755" w:rsidRPr="00ED7755" w:rsidRDefault="00ED7755" w:rsidP="00ED7755">
      <w:pPr>
        <w:numPr>
          <w:ilvl w:val="0"/>
          <w:numId w:val="1"/>
        </w:numPr>
        <w:tabs>
          <w:tab w:val="left" w:pos="426"/>
        </w:tabs>
        <w:spacing w:before="120" w:after="0" w:line="20" w:lineRule="atLeast"/>
        <w:ind w:left="1134" w:hanging="113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7755">
        <w:rPr>
          <w:rFonts w:ascii="Arial" w:eastAsia="Times New Roman" w:hAnsi="Arial" w:cs="Arial"/>
          <w:sz w:val="28"/>
          <w:szCs w:val="28"/>
          <w:lang w:eastAsia="ru-RU"/>
        </w:rPr>
        <w:t xml:space="preserve"> заявление по форме, установленной Министерством образования</w:t>
      </w:r>
      <w:r w:rsidRPr="00ED775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14:paraId="1A23AC8D" w14:textId="77777777" w:rsidR="00ED7755" w:rsidRPr="00ED7755" w:rsidRDefault="00ED7755" w:rsidP="00ED7755">
      <w:pPr>
        <w:numPr>
          <w:ilvl w:val="0"/>
          <w:numId w:val="1"/>
        </w:numPr>
        <w:tabs>
          <w:tab w:val="left" w:pos="426"/>
        </w:tabs>
        <w:spacing w:before="120" w:after="0" w:line="20" w:lineRule="atLeast"/>
        <w:ind w:left="426" w:hanging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D7755">
        <w:rPr>
          <w:rFonts w:ascii="Arial" w:eastAsia="Times New Roman" w:hAnsi="Arial" w:cs="Arial"/>
          <w:sz w:val="28"/>
          <w:szCs w:val="28"/>
          <w:lang w:eastAsia="ru-RU"/>
        </w:rPr>
        <w:t xml:space="preserve">паспорт или иной документ, удостоверяющий личность законного представителя ребенка </w:t>
      </w:r>
    </w:p>
    <w:p w14:paraId="659F6082" w14:textId="77777777" w:rsidR="00ED7755" w:rsidRPr="00ED7755" w:rsidRDefault="00ED7755" w:rsidP="00ED7755">
      <w:pPr>
        <w:numPr>
          <w:ilvl w:val="0"/>
          <w:numId w:val="1"/>
        </w:numPr>
        <w:spacing w:before="120" w:after="0" w:line="20" w:lineRule="atLeast"/>
        <w:ind w:left="426" w:hanging="426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7755">
        <w:rPr>
          <w:rFonts w:ascii="Arial" w:eastAsia="Times New Roman" w:hAnsi="Arial" w:cs="Arial"/>
          <w:sz w:val="28"/>
          <w:szCs w:val="28"/>
          <w:lang w:eastAsia="ru-RU"/>
        </w:rPr>
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</w:p>
    <w:p w14:paraId="2E46396A" w14:textId="77777777" w:rsidR="00ED7755" w:rsidRPr="00ED7755" w:rsidRDefault="00ED7755" w:rsidP="00ED7755">
      <w:pPr>
        <w:numPr>
          <w:ilvl w:val="0"/>
          <w:numId w:val="1"/>
        </w:numPr>
        <w:spacing w:before="120" w:after="0" w:line="20" w:lineRule="atLeast"/>
        <w:ind w:left="426" w:hanging="28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7755">
        <w:rPr>
          <w:rFonts w:ascii="Arial" w:eastAsia="Times New Roman" w:hAnsi="Arial" w:cs="Arial"/>
          <w:sz w:val="28"/>
          <w:szCs w:val="28"/>
          <w:lang w:eastAsia="ru-RU"/>
        </w:rPr>
        <w:t>заключение врачебно-консультационной комиссии – 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</w:t>
      </w:r>
    </w:p>
    <w:p w14:paraId="57155758" w14:textId="77777777" w:rsidR="00ED7755" w:rsidRPr="00ED7755" w:rsidRDefault="00ED7755" w:rsidP="00ED7755">
      <w:pPr>
        <w:numPr>
          <w:ilvl w:val="0"/>
          <w:numId w:val="1"/>
        </w:numPr>
        <w:spacing w:before="120" w:after="0" w:line="20" w:lineRule="atLeast"/>
        <w:ind w:left="426" w:hanging="28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7755">
        <w:rPr>
          <w:rFonts w:ascii="Arial" w:eastAsia="Times New Roman" w:hAnsi="Arial" w:cs="Arial"/>
          <w:sz w:val="28"/>
          <w:szCs w:val="28"/>
          <w:lang w:eastAsia="ru-RU"/>
        </w:rPr>
        <w:t>заключение государственного центра коррекционно-развивающего обучения и реабилитации 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</w:r>
      <w:r w:rsidRPr="00ED775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755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68C4C1E1" w14:textId="77777777" w:rsidR="00ED7755" w:rsidRPr="00ED7755" w:rsidRDefault="00ED7755" w:rsidP="00ED775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775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5F4EB8B1" w14:textId="77777777" w:rsidR="00ED7755" w:rsidRPr="00ED7755" w:rsidRDefault="00ED7755" w:rsidP="00ED775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D7755">
        <w:rPr>
          <w:rFonts w:ascii="Arial" w:eastAsia="Times New Roman" w:hAnsi="Arial" w:cs="Arial"/>
          <w:sz w:val="28"/>
          <w:szCs w:val="28"/>
          <w:lang w:eastAsia="ru-RU"/>
        </w:rPr>
        <w:t>3 рабочих дня</w:t>
      </w:r>
    </w:p>
    <w:p w14:paraId="6A1043FA" w14:textId="77777777" w:rsidR="00ED7755" w:rsidRPr="00ED7755" w:rsidRDefault="00ED7755" w:rsidP="00ED775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7755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0D0CBA52" w14:textId="77777777" w:rsidR="00ED7755" w:rsidRPr="00ED7755" w:rsidRDefault="00ED7755" w:rsidP="00ED7755">
      <w:pPr>
        <w:rPr>
          <w:rFonts w:ascii="Calibri" w:eastAsia="Calibri" w:hAnsi="Calibri" w:cs="Times New Roman"/>
          <w:lang w:eastAsia="ru-RU"/>
        </w:rPr>
      </w:pPr>
      <w:r w:rsidRPr="00ED7755">
        <w:rPr>
          <w:rFonts w:ascii="Arial" w:eastAsia="Times New Roman" w:hAnsi="Arial" w:cs="Arial"/>
          <w:b/>
          <w:sz w:val="28"/>
          <w:szCs w:val="28"/>
          <w:lang w:eastAsia="ru-RU"/>
        </w:rPr>
        <w:t>15 дней</w:t>
      </w:r>
    </w:p>
    <w:p w14:paraId="69271B5C" w14:textId="77777777" w:rsidR="006F2946" w:rsidRDefault="006F2946" w:rsidP="006F2946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1C517DCD" w14:textId="77777777" w:rsidR="006F2946" w:rsidRDefault="006F2946" w:rsidP="006F2946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7D53F218" w14:textId="77777777" w:rsidR="006F2946" w:rsidRDefault="006F2946" w:rsidP="006F2946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187B6DA5" w14:textId="77777777" w:rsidR="006F2946" w:rsidRDefault="006F2946" w:rsidP="006F2946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1F9069FE" w14:textId="77777777" w:rsidR="00237140" w:rsidRDefault="00237140" w:rsidP="006D3B84">
      <w:pPr>
        <w:pStyle w:val="table10"/>
        <w:spacing w:line="20" w:lineRule="atLeast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ED7755" w:rsidRPr="00ED7755" w14:paraId="74117D6D" w14:textId="77777777" w:rsidTr="006977E1">
        <w:tc>
          <w:tcPr>
            <w:tcW w:w="3227" w:type="dxa"/>
          </w:tcPr>
          <w:p w14:paraId="0FFE0048" w14:textId="77777777" w:rsidR="00ED7755" w:rsidRPr="00ED7755" w:rsidRDefault="00ED7755" w:rsidP="00ED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775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Процедура 6.7</w:t>
            </w:r>
          </w:p>
          <w:p w14:paraId="1E5D9456" w14:textId="77777777" w:rsidR="00ED7755" w:rsidRPr="00ED7755" w:rsidRDefault="00ED7755" w:rsidP="00ED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7107A57" w14:textId="77777777" w:rsidR="00ED7755" w:rsidRPr="00ED7755" w:rsidRDefault="00ED7755" w:rsidP="00ED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E321FF1" w14:textId="77777777" w:rsidR="00ED7755" w:rsidRPr="00ED7755" w:rsidRDefault="00ED7755" w:rsidP="00ED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4002D35" w14:textId="77777777" w:rsidR="00ED7755" w:rsidRPr="00ED7755" w:rsidRDefault="00ED7755" w:rsidP="00ED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5D2F6C4" w14:textId="77777777" w:rsidR="00ED7755" w:rsidRPr="00ED7755" w:rsidRDefault="00ED7755" w:rsidP="00ED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9516CA2" w14:textId="77777777" w:rsidR="00ED7755" w:rsidRPr="00ED7755" w:rsidRDefault="00ED7755" w:rsidP="00ED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3C15BDE" w14:textId="77777777" w:rsidR="00ED7755" w:rsidRPr="00ED7755" w:rsidRDefault="00ED7755" w:rsidP="00ED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BEE2565" w14:textId="77777777" w:rsidR="00ED7755" w:rsidRPr="00ED7755" w:rsidRDefault="00ED7755" w:rsidP="00ED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A1D740E" w14:textId="77777777" w:rsidR="00ED7755" w:rsidRPr="00ED7755" w:rsidRDefault="00ED7755" w:rsidP="00ED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6F9E0D4" w14:textId="77777777" w:rsidR="00ED7755" w:rsidRPr="00ED7755" w:rsidRDefault="00ED7755" w:rsidP="00ED7755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7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w="6662" w:type="dxa"/>
          </w:tcPr>
          <w:p w14:paraId="5B32F124" w14:textId="54826313" w:rsidR="00ED7755" w:rsidRPr="00ED7755" w:rsidRDefault="006F2946" w:rsidP="00ED7755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Греский</w:t>
            </w:r>
            <w:proofErr w:type="spellEnd"/>
            <w:r w:rsidR="00ED7755" w:rsidRPr="00ED7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сельский исполнительный комитет</w:t>
            </w:r>
          </w:p>
          <w:p w14:paraId="4C59E0E6" w14:textId="77777777" w:rsidR="00ED7755" w:rsidRPr="00ED7755" w:rsidRDefault="00ED7755" w:rsidP="00ED7755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7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</w:t>
            </w:r>
            <w:bookmarkStart w:id="0" w:name="_GoBack"/>
            <w:bookmarkEnd w:id="0"/>
            <w:r w:rsidRPr="00ED7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</w:t>
            </w:r>
          </w:p>
          <w:p w14:paraId="2F15A3D5" w14:textId="77777777" w:rsidR="00ED7755" w:rsidRPr="00ED7755" w:rsidRDefault="00ED7755" w:rsidP="00ED7755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ru-RU"/>
              </w:rPr>
            </w:pPr>
            <w:r w:rsidRPr="00ED775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ru-RU"/>
              </w:rPr>
              <w:t>(Ф.И.О. заявителя)</w:t>
            </w:r>
          </w:p>
          <w:p w14:paraId="6C3AF8C5" w14:textId="77777777" w:rsidR="00ED7755" w:rsidRPr="00ED7755" w:rsidRDefault="00ED7755" w:rsidP="00ED7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ru-RU"/>
              </w:rPr>
            </w:pPr>
            <w:r w:rsidRPr="00ED775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ru-RU"/>
              </w:rPr>
              <w:t>_____________________________________________________________</w:t>
            </w:r>
          </w:p>
          <w:p w14:paraId="2D6687F7" w14:textId="77777777" w:rsidR="00ED7755" w:rsidRPr="00ED7755" w:rsidRDefault="00ED7755" w:rsidP="00ED7755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D775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зарегистрированной(ого) по месту жительства (месту пребывания</w:t>
            </w:r>
            <w:proofErr w:type="gramStart"/>
            <w:r w:rsidRPr="00ED775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) :</w:t>
            </w:r>
            <w:proofErr w:type="gramEnd"/>
          </w:p>
          <w:p w14:paraId="517AE5DF" w14:textId="77777777" w:rsidR="00ED7755" w:rsidRPr="00ED7755" w:rsidRDefault="00ED7755" w:rsidP="00ED7755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D775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______________________________________</w:t>
            </w:r>
          </w:p>
          <w:p w14:paraId="72D17F5D" w14:textId="77777777" w:rsidR="00ED7755" w:rsidRPr="00ED7755" w:rsidRDefault="00ED7755" w:rsidP="00ED7755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ru-RU"/>
              </w:rPr>
            </w:pPr>
            <w:r w:rsidRPr="00ED775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ru-RU"/>
              </w:rPr>
              <w:t>(указать место регистрации)</w:t>
            </w:r>
          </w:p>
          <w:p w14:paraId="6A100D71" w14:textId="77777777" w:rsidR="00ED7755" w:rsidRPr="00ED7755" w:rsidRDefault="00ED7755" w:rsidP="00ED7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ru-RU"/>
              </w:rPr>
            </w:pPr>
            <w:r w:rsidRPr="00ED775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ru-RU"/>
              </w:rPr>
              <w:t>_____________________________________________________________</w:t>
            </w:r>
          </w:p>
          <w:p w14:paraId="04E08F3B" w14:textId="77777777" w:rsidR="00ED7755" w:rsidRPr="00ED7755" w:rsidRDefault="00ED7755" w:rsidP="00ED7755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D775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тел.: дом. ________________________________ </w:t>
            </w:r>
          </w:p>
          <w:p w14:paraId="35E3827B" w14:textId="77777777" w:rsidR="00ED7755" w:rsidRPr="00ED7755" w:rsidRDefault="00ED7755" w:rsidP="00ED7755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D775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моб. ____________________________________</w:t>
            </w:r>
          </w:p>
        </w:tc>
      </w:tr>
    </w:tbl>
    <w:p w14:paraId="5E05A925" w14:textId="77777777" w:rsidR="00ED7755" w:rsidRPr="00ED7755" w:rsidRDefault="00ED7755" w:rsidP="00ED7755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ED7755">
        <w:rPr>
          <w:rFonts w:ascii="Times New Roman" w:eastAsia="Calibri" w:hAnsi="Times New Roman" w:cs="Times New Roman"/>
          <w:sz w:val="30"/>
          <w:szCs w:val="30"/>
        </w:rPr>
        <w:t>ЗАЯВЛЕНИЕ</w:t>
      </w:r>
    </w:p>
    <w:p w14:paraId="1A36D5AC" w14:textId="77777777" w:rsidR="00ED7755" w:rsidRPr="00ED7755" w:rsidRDefault="00ED7755" w:rsidP="00ED7755">
      <w:pPr>
        <w:spacing w:before="240" w:after="0" w:line="240" w:lineRule="auto"/>
        <w:ind w:left="284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D7755">
        <w:rPr>
          <w:rFonts w:ascii="Times New Roman" w:eastAsia="Calibri" w:hAnsi="Times New Roman" w:cs="Times New Roman"/>
          <w:sz w:val="30"/>
          <w:szCs w:val="30"/>
        </w:rPr>
        <w:t>Прошу выдать направление в государственное учреждение образования _____________________________________________________</w:t>
      </w:r>
    </w:p>
    <w:p w14:paraId="44AFEA2C" w14:textId="77777777" w:rsidR="00ED7755" w:rsidRPr="00ED7755" w:rsidRDefault="00ED7755" w:rsidP="00ED7755">
      <w:pPr>
        <w:spacing w:after="0" w:line="240" w:lineRule="auto"/>
        <w:ind w:left="284" w:firstLine="7"/>
        <w:jc w:val="center"/>
        <w:rPr>
          <w:rFonts w:ascii="Times New Roman" w:eastAsia="Calibri" w:hAnsi="Times New Roman" w:cs="Times New Roman"/>
          <w:sz w:val="30"/>
          <w:szCs w:val="30"/>
          <w:vertAlign w:val="superscript"/>
        </w:rPr>
      </w:pPr>
      <w:r w:rsidRPr="00ED7755">
        <w:rPr>
          <w:rFonts w:ascii="Times New Roman" w:eastAsia="Calibri" w:hAnsi="Times New Roman" w:cs="Times New Roman"/>
          <w:sz w:val="30"/>
          <w:szCs w:val="30"/>
          <w:vertAlign w:val="superscript"/>
        </w:rPr>
        <w:t>(наименование учреждения образования)</w:t>
      </w:r>
    </w:p>
    <w:p w14:paraId="2BB766CA" w14:textId="77777777" w:rsidR="00ED7755" w:rsidRPr="00ED7755" w:rsidRDefault="00ED7755" w:rsidP="00ED775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D7755">
        <w:rPr>
          <w:rFonts w:ascii="Times New Roman" w:eastAsia="Calibri" w:hAnsi="Times New Roman" w:cs="Times New Roman"/>
          <w:sz w:val="30"/>
          <w:szCs w:val="30"/>
        </w:rPr>
        <w:t>для освоения содержания образовательной программы дошкольного образования (образовательной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недостаточностью) моему ребенку:</w:t>
      </w:r>
    </w:p>
    <w:p w14:paraId="35EF0DD4" w14:textId="77777777" w:rsidR="00ED7755" w:rsidRPr="00ED7755" w:rsidRDefault="00ED7755" w:rsidP="00ED77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30"/>
          <w:vertAlign w:val="superscript"/>
          <w:lang w:eastAsia="ru-RU"/>
        </w:rPr>
      </w:pPr>
      <w:r w:rsidRPr="00ED7755">
        <w:rPr>
          <w:rFonts w:ascii="Times New Roman" w:eastAsia="Calibri" w:hAnsi="Times New Roman" w:cs="Times New Roman"/>
          <w:i/>
          <w:sz w:val="24"/>
          <w:szCs w:val="30"/>
        </w:rPr>
        <w:t xml:space="preserve">заполняется разборчиво в </w:t>
      </w:r>
      <w:proofErr w:type="spellStart"/>
      <w:r w:rsidRPr="00ED7755">
        <w:rPr>
          <w:rFonts w:ascii="Times New Roman" w:eastAsia="Calibri" w:hAnsi="Times New Roman" w:cs="Times New Roman"/>
          <w:i/>
          <w:sz w:val="24"/>
          <w:szCs w:val="30"/>
        </w:rPr>
        <w:t>И.п</w:t>
      </w:r>
      <w:proofErr w:type="spellEnd"/>
      <w:r w:rsidRPr="00ED7755">
        <w:rPr>
          <w:rFonts w:ascii="Times New Roman" w:eastAsia="Calibri" w:hAnsi="Times New Roman" w:cs="Times New Roman"/>
          <w:i/>
          <w:sz w:val="24"/>
          <w:szCs w:val="30"/>
        </w:rPr>
        <w:t>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49"/>
        <w:gridCol w:w="350"/>
        <w:gridCol w:w="351"/>
        <w:gridCol w:w="350"/>
        <w:gridCol w:w="350"/>
        <w:gridCol w:w="349"/>
        <w:gridCol w:w="351"/>
        <w:gridCol w:w="352"/>
        <w:gridCol w:w="352"/>
        <w:gridCol w:w="352"/>
        <w:gridCol w:w="352"/>
        <w:gridCol w:w="353"/>
        <w:gridCol w:w="500"/>
        <w:gridCol w:w="353"/>
        <w:gridCol w:w="500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ED7755" w:rsidRPr="00ED7755" w14:paraId="5363F54D" w14:textId="77777777" w:rsidTr="006977E1">
        <w:tc>
          <w:tcPr>
            <w:tcW w:w="501" w:type="dxa"/>
            <w:shd w:val="clear" w:color="auto" w:fill="auto"/>
          </w:tcPr>
          <w:p w14:paraId="2EF24B91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7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</w:t>
            </w:r>
          </w:p>
        </w:tc>
        <w:tc>
          <w:tcPr>
            <w:tcW w:w="357" w:type="dxa"/>
            <w:shd w:val="clear" w:color="auto" w:fill="auto"/>
          </w:tcPr>
          <w:p w14:paraId="2049D371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8" w:type="dxa"/>
            <w:shd w:val="clear" w:color="auto" w:fill="auto"/>
          </w:tcPr>
          <w:p w14:paraId="4B4160C1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14:paraId="2629A9A0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8" w:type="dxa"/>
            <w:shd w:val="clear" w:color="auto" w:fill="auto"/>
          </w:tcPr>
          <w:p w14:paraId="275D2CFA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8" w:type="dxa"/>
            <w:shd w:val="clear" w:color="auto" w:fill="auto"/>
          </w:tcPr>
          <w:p w14:paraId="3C934218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7" w:type="dxa"/>
            <w:shd w:val="clear" w:color="auto" w:fill="auto"/>
          </w:tcPr>
          <w:p w14:paraId="785B734C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8" w:type="dxa"/>
            <w:shd w:val="clear" w:color="auto" w:fill="auto"/>
          </w:tcPr>
          <w:p w14:paraId="67632FFB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14:paraId="6334964F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14:paraId="737744A4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14:paraId="41912FA7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14:paraId="79DDFF0B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548E3FFB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70396B1B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65CECC5D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4982F8CE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408FDBB1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69EBDB82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1850EBA3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736C84C8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252EF22E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150D9C90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463C0F96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092ECE14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63A48DE9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3AE509C6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7FB4BA81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D7755" w:rsidRPr="00ED7755" w14:paraId="087BB6AC" w14:textId="77777777" w:rsidTr="006977E1">
        <w:tc>
          <w:tcPr>
            <w:tcW w:w="501" w:type="dxa"/>
            <w:shd w:val="clear" w:color="auto" w:fill="auto"/>
          </w:tcPr>
          <w:p w14:paraId="3CC6705A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7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</w:p>
        </w:tc>
        <w:tc>
          <w:tcPr>
            <w:tcW w:w="357" w:type="dxa"/>
            <w:shd w:val="clear" w:color="auto" w:fill="auto"/>
          </w:tcPr>
          <w:p w14:paraId="23D0FD52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8" w:type="dxa"/>
            <w:shd w:val="clear" w:color="auto" w:fill="auto"/>
          </w:tcPr>
          <w:p w14:paraId="2392F75A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14:paraId="5827F2E3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8" w:type="dxa"/>
            <w:shd w:val="clear" w:color="auto" w:fill="auto"/>
          </w:tcPr>
          <w:p w14:paraId="0F9DDB57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8" w:type="dxa"/>
            <w:shd w:val="clear" w:color="auto" w:fill="auto"/>
          </w:tcPr>
          <w:p w14:paraId="35F44929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7" w:type="dxa"/>
            <w:shd w:val="clear" w:color="auto" w:fill="auto"/>
          </w:tcPr>
          <w:p w14:paraId="77A77857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8" w:type="dxa"/>
            <w:shd w:val="clear" w:color="auto" w:fill="auto"/>
          </w:tcPr>
          <w:p w14:paraId="6EC0A8A0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14:paraId="7011E840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14:paraId="7A07CF44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14:paraId="18A752D3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14:paraId="66212A83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2168D6D5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4E066ACA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673BB72C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78EF137C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06CB6999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449EB546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179D1C18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014B7A26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4799A479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6C47974A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1183D551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099B3967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22F5E801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4ED2420F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733D0F2A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D7755" w:rsidRPr="00ED7755" w14:paraId="62046D56" w14:textId="77777777" w:rsidTr="006977E1">
        <w:tc>
          <w:tcPr>
            <w:tcW w:w="501" w:type="dxa"/>
            <w:shd w:val="clear" w:color="auto" w:fill="auto"/>
          </w:tcPr>
          <w:p w14:paraId="0D1B9411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7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</w:p>
        </w:tc>
        <w:tc>
          <w:tcPr>
            <w:tcW w:w="357" w:type="dxa"/>
            <w:shd w:val="clear" w:color="auto" w:fill="auto"/>
          </w:tcPr>
          <w:p w14:paraId="760C10C3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8" w:type="dxa"/>
            <w:shd w:val="clear" w:color="auto" w:fill="auto"/>
          </w:tcPr>
          <w:p w14:paraId="47EBF8B5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14:paraId="42B118F0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8" w:type="dxa"/>
            <w:shd w:val="clear" w:color="auto" w:fill="auto"/>
          </w:tcPr>
          <w:p w14:paraId="1F167938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8" w:type="dxa"/>
            <w:shd w:val="clear" w:color="auto" w:fill="auto"/>
          </w:tcPr>
          <w:p w14:paraId="3C351E81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7" w:type="dxa"/>
            <w:shd w:val="clear" w:color="auto" w:fill="auto"/>
          </w:tcPr>
          <w:p w14:paraId="5CE00770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8" w:type="dxa"/>
            <w:shd w:val="clear" w:color="auto" w:fill="auto"/>
          </w:tcPr>
          <w:p w14:paraId="198A45F5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14:paraId="68AA7B8D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14:paraId="6F52CF39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14:paraId="56E4B956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14:paraId="1FA70D5B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66B83239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436BB090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156167D2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54D89F28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155EA065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6A3BF484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19206424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0AAE7A0B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628CBDFA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4C6112AF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4316AEDF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583F7F0C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16F9C7A1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076C1DEB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59C47D36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D7755" w:rsidRPr="00ED7755" w14:paraId="208F72CD" w14:textId="77777777" w:rsidTr="006977E1">
        <w:tc>
          <w:tcPr>
            <w:tcW w:w="4442" w:type="dxa"/>
            <w:gridSpan w:val="12"/>
            <w:shd w:val="clear" w:color="auto" w:fill="auto"/>
          </w:tcPr>
          <w:p w14:paraId="5EE36B96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7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 рождения ребенка:</w:t>
            </w:r>
          </w:p>
        </w:tc>
        <w:tc>
          <w:tcPr>
            <w:tcW w:w="360" w:type="dxa"/>
            <w:shd w:val="clear" w:color="auto" w:fill="auto"/>
          </w:tcPr>
          <w:p w14:paraId="55A3302F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707C5AFB" w14:textId="2610D7A5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D7755">
              <w:rPr>
                <w:rFonts w:ascii="Times New Roman" w:eastAsia="Calibri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8B9538" wp14:editId="58FABC26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207645</wp:posOffset>
                      </wp:positionV>
                      <wp:extent cx="45085" cy="45085"/>
                      <wp:effectExtent l="26670" t="24765" r="23495" b="2540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E41F21" id="Овал 2" o:spid="_x0000_s1026" style="position:absolute;margin-left:10.4pt;margin-top:16.35pt;width:3.55pt;height:3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" fillcolor="black" strokeweight="3pt">
                      <v:shadow color="#7f7f7f" opacity=".5" offset="1pt"/>
                    </v:oval>
                  </w:pict>
                </mc:Fallback>
              </mc:AlternateContent>
            </w:r>
          </w:p>
        </w:tc>
        <w:tc>
          <w:tcPr>
            <w:tcW w:w="360" w:type="dxa"/>
            <w:shd w:val="clear" w:color="auto" w:fill="auto"/>
          </w:tcPr>
          <w:p w14:paraId="6DBB3C34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43017BD2" w14:textId="24B308DA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D7755">
              <w:rPr>
                <w:rFonts w:ascii="Times New Roman" w:eastAsia="Calibri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E839CB" wp14:editId="159588EF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207645</wp:posOffset>
                      </wp:positionV>
                      <wp:extent cx="45085" cy="45085"/>
                      <wp:effectExtent l="22860" t="24765" r="27305" b="2540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87F64" id="Овал 1" o:spid="_x0000_s1026" style="position:absolute;margin-left:11.35pt;margin-top:16.35pt;width:3.55pt;height:3.5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" fillcolor="black" strokeweight="3pt">
                      <v:shadow color="#7f7f7f" opacity=".5" offset="1pt"/>
                    </v:oval>
                  </w:pict>
                </mc:Fallback>
              </mc:AlternateContent>
            </w:r>
          </w:p>
        </w:tc>
        <w:tc>
          <w:tcPr>
            <w:tcW w:w="361" w:type="dxa"/>
            <w:shd w:val="clear" w:color="auto" w:fill="auto"/>
          </w:tcPr>
          <w:p w14:paraId="2AF7F48B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056D3664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49CC4F27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3E05672E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70542BA5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681B5445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7B7CDAAA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7FDDB8C5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78065812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266DAA25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58250DCE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D7755" w:rsidRPr="00ED7755" w14:paraId="5CCAF7D7" w14:textId="77777777" w:rsidTr="006977E1">
        <w:tc>
          <w:tcPr>
            <w:tcW w:w="4442" w:type="dxa"/>
            <w:gridSpan w:val="12"/>
            <w:shd w:val="clear" w:color="auto" w:fill="auto"/>
          </w:tcPr>
          <w:p w14:paraId="3A33E995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D77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Гражданство ребенка:</w:t>
            </w:r>
          </w:p>
        </w:tc>
        <w:tc>
          <w:tcPr>
            <w:tcW w:w="360" w:type="dxa"/>
            <w:shd w:val="clear" w:color="auto" w:fill="auto"/>
          </w:tcPr>
          <w:p w14:paraId="7494BB10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08D94F06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13B9568D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483A09A2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75905E58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3E8055A6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5C62888F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4B1DCC30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512F190A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16E0790A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3C903765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03A9F177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29A1188E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2437CD83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1" w:type="dxa"/>
            <w:shd w:val="clear" w:color="auto" w:fill="auto"/>
          </w:tcPr>
          <w:p w14:paraId="0BD3F0D6" w14:textId="77777777" w:rsidR="00ED7755" w:rsidRPr="00ED7755" w:rsidRDefault="00ED7755" w:rsidP="00ED775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14:paraId="7192D27D" w14:textId="77777777" w:rsidR="00ED7755" w:rsidRPr="00ED7755" w:rsidRDefault="00ED7755" w:rsidP="00ED7755">
      <w:pPr>
        <w:spacing w:after="0" w:line="240" w:lineRule="auto"/>
        <w:ind w:left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A1E804" w14:textId="77777777" w:rsidR="00ED7755" w:rsidRPr="00ED7755" w:rsidRDefault="00ED7755" w:rsidP="00ED7755">
      <w:pPr>
        <w:spacing w:after="0" w:line="240" w:lineRule="auto"/>
        <w:ind w:left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75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сведения:</w:t>
      </w:r>
    </w:p>
    <w:p w14:paraId="664EBCCA" w14:textId="77777777" w:rsidR="00ED7755" w:rsidRPr="00ED7755" w:rsidRDefault="00ED7755" w:rsidP="00ED7755">
      <w:pPr>
        <w:spacing w:after="0" w:line="240" w:lineRule="auto"/>
        <w:ind w:left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7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фактическое место жительства ребенка </w:t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14:paraId="75AD7B54" w14:textId="77777777" w:rsidR="00ED7755" w:rsidRPr="00ED7755" w:rsidRDefault="00ED7755" w:rsidP="00ED7755">
      <w:pPr>
        <w:spacing w:after="0" w:line="240" w:lineRule="auto"/>
        <w:ind w:left="284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ED77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 работы родителей </w:t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14:paraId="1B613F94" w14:textId="77777777" w:rsidR="00ED7755" w:rsidRPr="00ED7755" w:rsidRDefault="00ED7755" w:rsidP="00ED7755">
      <w:pPr>
        <w:spacing w:after="0" w:line="240" w:lineRule="auto"/>
        <w:ind w:left="284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</w:p>
    <w:p w14:paraId="7CD0C031" w14:textId="77777777" w:rsidR="00ED7755" w:rsidRPr="00ED7755" w:rsidRDefault="00ED7755" w:rsidP="00ED7755">
      <w:pPr>
        <w:spacing w:after="0" w:line="240" w:lineRule="auto"/>
        <w:ind w:left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6A172D" w14:textId="77777777" w:rsidR="00ED7755" w:rsidRPr="00ED7755" w:rsidRDefault="00ED7755" w:rsidP="00ED7755">
      <w:pPr>
        <w:spacing w:after="0" w:line="240" w:lineRule="auto"/>
        <w:ind w:left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4081175" w14:textId="77777777" w:rsidR="00ED7755" w:rsidRPr="00ED7755" w:rsidRDefault="00ED7755" w:rsidP="00ED7755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D7755">
        <w:rPr>
          <w:rFonts w:ascii="Times New Roman" w:eastAsia="Times New Roman" w:hAnsi="Times New Roman" w:cs="Times New Roman"/>
          <w:sz w:val="30"/>
          <w:szCs w:val="30"/>
          <w:lang w:eastAsia="ru-RU"/>
        </w:rPr>
        <w:t>«__</w:t>
      </w:r>
      <w:proofErr w:type="gramStart"/>
      <w:r w:rsidRPr="00ED7755">
        <w:rPr>
          <w:rFonts w:ascii="Times New Roman" w:eastAsia="Times New Roman" w:hAnsi="Times New Roman" w:cs="Times New Roman"/>
          <w:sz w:val="30"/>
          <w:szCs w:val="30"/>
          <w:lang w:eastAsia="ru-RU"/>
        </w:rPr>
        <w:t>_»_</w:t>
      </w:r>
      <w:proofErr w:type="gramEnd"/>
      <w:r w:rsidRPr="00ED775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_____________20____г.</w:t>
      </w:r>
      <w:r w:rsidRPr="00ED775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</w:t>
      </w:r>
      <w:r w:rsidRPr="00ED775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_________________ </w:t>
      </w:r>
    </w:p>
    <w:p w14:paraId="549295F0" w14:textId="77777777" w:rsidR="00ED7755" w:rsidRPr="00ED7755" w:rsidRDefault="00ED7755" w:rsidP="00ED77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ED775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(Дата)</w:t>
      </w:r>
      <w:r w:rsidRPr="00ED775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ED775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  <w:t xml:space="preserve"> (подпись)</w:t>
      </w:r>
    </w:p>
    <w:p w14:paraId="168EE943" w14:textId="77777777" w:rsidR="00ED7755" w:rsidRPr="00ED7755" w:rsidRDefault="00ED7755" w:rsidP="00ED7755">
      <w:pPr>
        <w:rPr>
          <w:rFonts w:ascii="Calibri" w:eastAsia="Calibri" w:hAnsi="Calibri" w:cs="Times New Roman"/>
          <w:lang w:eastAsia="x-none"/>
        </w:rPr>
      </w:pPr>
    </w:p>
    <w:p w14:paraId="0397775A" w14:textId="77777777" w:rsidR="00ED7755" w:rsidRPr="00ED7755" w:rsidRDefault="00ED7755" w:rsidP="00ED7755">
      <w:pPr>
        <w:rPr>
          <w:rFonts w:ascii="Calibri" w:eastAsia="Calibri" w:hAnsi="Calibri" w:cs="Times New Roman"/>
          <w:lang w:eastAsia="x-none"/>
        </w:rPr>
      </w:pPr>
    </w:p>
    <w:p w14:paraId="64CA5A29" w14:textId="77777777" w:rsidR="00ED7755" w:rsidRPr="00ED7755" w:rsidRDefault="00ED7755" w:rsidP="00ED7755">
      <w:pPr>
        <w:rPr>
          <w:rFonts w:ascii="Calibri" w:eastAsia="Calibri" w:hAnsi="Calibri" w:cs="Times New Roman"/>
          <w:lang w:eastAsia="x-none"/>
        </w:rPr>
      </w:pPr>
    </w:p>
    <w:p w14:paraId="023EEC20" w14:textId="77777777" w:rsidR="00237140" w:rsidRPr="00B23721" w:rsidRDefault="00237140" w:rsidP="006D3B84">
      <w:pPr>
        <w:pStyle w:val="table10"/>
        <w:spacing w:line="20" w:lineRule="atLeast"/>
        <w:jc w:val="both"/>
        <w:rPr>
          <w:sz w:val="28"/>
          <w:szCs w:val="28"/>
        </w:rPr>
      </w:pPr>
    </w:p>
    <w:sectPr w:rsidR="00237140" w:rsidRPr="00B23721" w:rsidSect="00ED7755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D0E05"/>
    <w:multiLevelType w:val="hybridMultilevel"/>
    <w:tmpl w:val="BED6B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583A"/>
    <w:multiLevelType w:val="hybridMultilevel"/>
    <w:tmpl w:val="C8CE2A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64499"/>
    <w:multiLevelType w:val="hybridMultilevel"/>
    <w:tmpl w:val="CAF22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45E52"/>
    <w:rsid w:val="0009263E"/>
    <w:rsid w:val="00093512"/>
    <w:rsid w:val="001423E6"/>
    <w:rsid w:val="00171C61"/>
    <w:rsid w:val="00220D66"/>
    <w:rsid w:val="00237140"/>
    <w:rsid w:val="002C0E61"/>
    <w:rsid w:val="00301803"/>
    <w:rsid w:val="00352631"/>
    <w:rsid w:val="003552CE"/>
    <w:rsid w:val="00405E85"/>
    <w:rsid w:val="00531C30"/>
    <w:rsid w:val="00696C09"/>
    <w:rsid w:val="006B0570"/>
    <w:rsid w:val="006B3156"/>
    <w:rsid w:val="006D3B84"/>
    <w:rsid w:val="006F2946"/>
    <w:rsid w:val="0071178B"/>
    <w:rsid w:val="00740D45"/>
    <w:rsid w:val="008015CA"/>
    <w:rsid w:val="008878F3"/>
    <w:rsid w:val="008C1117"/>
    <w:rsid w:val="008F7119"/>
    <w:rsid w:val="00AF7FA7"/>
    <w:rsid w:val="00B23721"/>
    <w:rsid w:val="00BC2FE1"/>
    <w:rsid w:val="00BF4F70"/>
    <w:rsid w:val="00C22353"/>
    <w:rsid w:val="00C24D9B"/>
    <w:rsid w:val="00C91110"/>
    <w:rsid w:val="00D4462F"/>
    <w:rsid w:val="00D70638"/>
    <w:rsid w:val="00E55BF6"/>
    <w:rsid w:val="00ED7755"/>
    <w:rsid w:val="00F04DD9"/>
    <w:rsid w:val="00F838C3"/>
    <w:rsid w:val="00F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979C"/>
  <w15:docId w15:val="{588BC59A-3B26-4935-9409-8E3FA50C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p">
    <w:name w:val="titlep"/>
    <w:basedOn w:val="a"/>
    <w:rsid w:val="002371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2371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3714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371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Company>All Belarus 2009 DVD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2024-05-31T06:50:00Z</cp:lastPrinted>
  <dcterms:created xsi:type="dcterms:W3CDTF">2024-05-20T08:27:00Z</dcterms:created>
  <dcterms:modified xsi:type="dcterms:W3CDTF">2024-05-31T06:50:00Z</dcterms:modified>
</cp:coreProperties>
</file>