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11" w:rsidRDefault="00973311" w:rsidP="00973311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64DC6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C14F6C" w:rsidRDefault="00973311" w:rsidP="00F93AC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3311">
        <w:rPr>
          <w:rFonts w:ascii="Times New Roman" w:hAnsi="Times New Roman" w:cs="Times New Roman"/>
          <w:b/>
          <w:sz w:val="30"/>
          <w:szCs w:val="30"/>
        </w:rPr>
        <w:t>ПТИЧИЙ ГРИПП И ДРУГИЕ ВИДЫ ЗООНОЗНОГО ГРИППА</w:t>
      </w:r>
    </w:p>
    <w:p w:rsidR="00F93ACC" w:rsidRDefault="00F93ACC" w:rsidP="00F93A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3311" w:rsidRDefault="00973311" w:rsidP="00F93A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3311">
        <w:rPr>
          <w:rFonts w:ascii="Times New Roman" w:hAnsi="Times New Roman" w:cs="Times New Roman"/>
          <w:b/>
          <w:sz w:val="30"/>
          <w:szCs w:val="30"/>
        </w:rPr>
        <w:t>Люди могут заражаться вирусами зоонозного гриппа, такими как вирусы птичьего гриппа и вирусы свиного гриппа.</w:t>
      </w:r>
    </w:p>
    <w:p w:rsidR="00973311" w:rsidRPr="00973311" w:rsidRDefault="00973311" w:rsidP="00F93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Существует четыре т</w:t>
      </w:r>
      <w:r w:rsid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t>ипа вирусов гриппа: типы A, B, </w:t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C и D: </w:t>
      </w:r>
    </w:p>
    <w:p w:rsidR="00973311" w:rsidRPr="00973311" w:rsidRDefault="00973311" w:rsidP="00F93A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Вирусами гриппа A заражаются люди и многие животные. Появление нового и сильно отличающегося вируса гриппа A, способного заражать людей и устойчиво передаваться от человека к человеку, может вызвать пандемию гриппа.</w:t>
      </w:r>
    </w:p>
    <w:p w:rsidR="00973311" w:rsidRPr="00973311" w:rsidRDefault="00973311" w:rsidP="009733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Вирусы гриппа B циркулируют среди людей и вызывают сезонные эпидемии. Согласно недавно полученным данным, ими могут также заражаться тюлени.</w:t>
      </w:r>
    </w:p>
    <w:p w:rsidR="00973311" w:rsidRPr="00973311" w:rsidRDefault="00973311" w:rsidP="009733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Вирусы гриппа C могут инфицировать как людей, так и свиней,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инфекции, как правило, носят легкий характер, и сведения о них поступают редко.</w:t>
      </w:r>
    </w:p>
    <w:p w:rsidR="00973311" w:rsidRDefault="00973311" w:rsidP="00F93A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Вирусы гриппа D в основном поражают крупный рогатый скот,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у них не выявлено способности инфицировать людей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вызывать у них болезнь.  </w:t>
      </w:r>
    </w:p>
    <w:p w:rsidR="00973311" w:rsidRPr="00F93ACC" w:rsidRDefault="00973311" w:rsidP="00F93A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733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Эпидемиологические особенности инфицирования людей</w:t>
      </w:r>
      <w:r w:rsidR="00F93A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зарегистрированы случаи инфицирования людей вирусами птичьего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другого зоонозного гриппа. Инфицирование людей происходит преимущественно в результате прямого контакта с инфицированными животными или загрязненной окружающей средой, однако не приводит к эффективной передаче этих вирусов от человека к человеку.</w:t>
      </w:r>
    </w:p>
    <w:p w:rsidR="00973311" w:rsidRPr="00973311" w:rsidRDefault="00EE136D" w:rsidP="007E78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1997 году</w:t>
      </w:r>
      <w:r w:rsidR="00973311"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поступали сведения об инфицировании людей вирусом A(H5N1) во время вспышки гриппа среди домашней птицы в Гонконге, Особом административном районе Китая. С 2003 г. этот птичий вирус распространился из Азии в Европу и Африку и закрепился в популяциях домашней птицы в некоторых странах. Вспышки привели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73311"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инфицированию миллионов домашних птиц, сотням случаев заболевания и многим случаям летального исхода у людей. Вспышки гриппа среди домашней птицы нанесли серьезный ущерб экономике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73311"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международной торговле в затронутых странах. Другие вирусы птичьего гриппа подтипа A(H5) тоже приводили как к вспышкам среди домашней птиц</w:t>
      </w:r>
      <w:r w:rsid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t>ы, так и к инфицированию людей.</w:t>
      </w:r>
    </w:p>
    <w:p w:rsidR="00973311" w:rsidRPr="00973311" w:rsidRDefault="00EE136D" w:rsidP="009733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2013 году</w:t>
      </w:r>
      <w:r w:rsidR="00973311"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поступали сообщения об инфицировании людей вирусом A(H7N9) в Китае. С тех пор вирус распространился среди популяции домашней птицы по всей территории страны и привел к нескольким сотням случаев заболевания у людей и многим сл</w:t>
      </w:r>
      <w:r w:rsid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учаям летального исхода у людей.</w:t>
      </w:r>
    </w:p>
    <w:p w:rsidR="0081781E" w:rsidRDefault="00973311" w:rsidP="008178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Другие вирусы птичьего гриппа приводили к спорадическому инфицированию людей в том числе вирусами A(H7N7) и A(H9N2).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некоторых стран поступали и сведения о спорадическом инфицировании людей вирусами свиного гриппа, в частности подтипами A(H1) и A(H3).</w:t>
      </w:r>
    </w:p>
    <w:p w:rsidR="0081781E" w:rsidRDefault="00973311" w:rsidP="008178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6B7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 фактором</w:t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риска инфицирования человека вирусами птичьего гриппа</w:t>
      </w:r>
      <w:r w:rsidR="007D6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прямой или косвенный контакт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инфицированной живой или мертвой домашней птицей или загрязненной окружающей средой, такой как рынки живой птицы.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всей вероятности, факторами риска являются также забой, ощипывание и обработка тушек инфицированной домашней птицы,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приготовление домашней птицы к потреблению, особенно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домашних условиях.</w:t>
      </w:r>
      <w:r w:rsidR="008178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Фактические данные, которые позволяли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бы предположить, что вирусы A(H5), A(H7N9) или другие вирусы птичьего гриппа могут передаваться людям через надлежащим образом приготовленное мясо или яйца домашней птицы, отсутствуют. Небольшое количество случаев заболевания людей гриппом A(H5N1) увязывалось с потреблением блюд, изготовленных из сырой зараженной крови домашней птицы.</w:t>
      </w:r>
    </w:p>
    <w:p w:rsidR="00973311" w:rsidRPr="00973311" w:rsidRDefault="00973311" w:rsidP="00F93A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касается вирусов свиного гриппа, в отношении большинства случаев заболевания у людей сообщалось о нахождении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непосредственной близости от инфицированных свиней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о посещении мест, где выставляются свиньи, однако в некоторых случаях наблюдалась и ограниченная передача вируса от человека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к человеку.</w:t>
      </w:r>
    </w:p>
    <w:p w:rsidR="00973311" w:rsidRDefault="00973311" w:rsidP="00F93A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имеющимся в настоящее время данным, при инфицировании людей вирусом птичьего гриппа A(H5N1) инкубационный период составляет в среднем от 2 до 5 дней и может достигать до 17 дней.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7331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инфицировании людей вирусом A(H7N9) инкубационный период длится от 1 до 10 дней, тогда как его средняя продолжительность составляет 5 дней. По сообщениям, инкубационный период при инфицировании вирусами свиного гриппа составляет 2–7 дней.</w:t>
      </w:r>
    </w:p>
    <w:p w:rsidR="00746FFB" w:rsidRDefault="00F93ACC" w:rsidP="00F93A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3A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Ситуация в мире.</w:t>
      </w:r>
      <w:r w:rsidR="00746F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746FFB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</w:t>
      </w:r>
      <w:r w:rsidR="00746FFB" w:rsidRPr="00746F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67 стран на пяти континентах уведомили о вспышках высокопатогенного гриппа птиц H5N1 среди домашней и дикой птицы, в результате чего в пострадавших хозяйствах и деревнях вследствие падежа или вынужденного забоя погибло более 131 миллиона голов домашней птицы. </w:t>
      </w:r>
    </w:p>
    <w:p w:rsidR="00F93ACC" w:rsidRDefault="00746FFB" w:rsidP="00F93A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FF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фоне дальнейшего распр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остранения заболевания в 2023 году</w:t>
      </w:r>
      <w:r w:rsidRPr="00746F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уведомления о вспышках заболевания поступили еще из 14 стран, большинство из которых расположены, главным образом,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46F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американском регионе. Было зарегистрировано несколько случаев </w:t>
      </w:r>
      <w:r w:rsidRPr="00746FF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массового падежа дикой птицы, вызванного вирусами гриппа A(H5N1) клады 2.3.4.4b.</w:t>
      </w:r>
    </w:p>
    <w:p w:rsidR="00B15F16" w:rsidRPr="00B15F16" w:rsidRDefault="00B15F16" w:rsidP="00B15F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  <w:r w:rsidR="007D6B7D">
        <w:rPr>
          <w:rFonts w:ascii="Times New Roman" w:eastAsia="Times New Roman" w:hAnsi="Times New Roman" w:cs="Times New Roman"/>
          <w:sz w:val="30"/>
          <w:szCs w:val="30"/>
          <w:lang w:eastAsia="ru-RU"/>
        </w:rPr>
        <w:t>.06.</w:t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2023 года польские власти уведомили ВОЗ о необычной смертности кошек по всей стране от птичьего гриппа. По состоянию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11 июля было исследовано 47 проб от 46 кошек и одного каракала, содержащегося в неволе, из которых 29 оказались положительными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грипп A (H5N1).</w:t>
      </w:r>
    </w:p>
    <w:p w:rsidR="00B15F16" w:rsidRPr="00B15F16" w:rsidRDefault="00B15F16" w:rsidP="00B15F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заражении кошек вирусом A(H5N1) сообщалось и ранее, однако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первый случай, где наблюдается большое количество инфицированных кошек на обширной географической терр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итории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пределах одной страны.</w:t>
      </w:r>
    </w:p>
    <w:p w:rsidR="00B15F16" w:rsidRDefault="00B15F16" w:rsidP="00B15F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состоянию на 12</w:t>
      </w:r>
      <w:r w:rsidR="007D6B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.07.2023 </w:t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 один человек, контактировавший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кошками, зараженными вирусом A(H5N1), не сообщил о симптомах.</w:t>
      </w:r>
    </w:p>
    <w:p w:rsidR="00B55DC8" w:rsidRDefault="007D6B7D" w:rsidP="00B55D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27.03.2023</w:t>
      </w:r>
      <w:r w:rsidR="00B55DC8" w:rsidRP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Национальная комиссия здравоохранения Китайской Народной Республики уведомила об одном подтвержденном случае инфицирования человека вирусом птичьего гриппа A(H3N8). Это третий зарегистрированный случай заражения человека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вирусом птичьего гриппа A(H3N8),</w:t>
      </w:r>
      <w:r w:rsidR="00B55DC8" w:rsidRP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три случая</w:t>
      </w:r>
      <w:r w:rsid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были зарегистрированы в Китае.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55DC8" w:rsidRPr="00B55DC8" w:rsidRDefault="007D6B7D" w:rsidP="006326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29.03.2023 </w:t>
      </w:r>
      <w:r w:rsidR="00B55DC8" w:rsidRP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здравоохранения Чили уведомило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55DC8" w:rsidRP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лабораторно подтвержденном случае инфицирования человека вирусом птичьего гриппа А(Н5) в административной области Антофагаста. Это первый зарегистрированный случай инфицирования человека вирусом птичьего гриппа A(H5) в Чили и третий </w:t>
      </w:r>
      <w:r w:rsidRPr="007D6B7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5DC8" w:rsidRP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Регионе стран Америки. Речь идет о единичном случае заражения человека,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55DC8" w:rsidRP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 настоящего времени в связи с этой вспышкой не выявлено ни одного другого случая. В настоящее время проводится расследование вспышки, в том числе устанавливается, при каких обстоятельствах данный пациент подвергся воздействию ви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руса. В последние месяцы 2023 года</w:t>
      </w:r>
      <w:r w:rsidR="00B55DC8" w:rsidRP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55DC8" w:rsidRP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Чили были зарегистрированы беспрецедентные вспышки высокопатогенного птичьего гриппа A(H5N1) среди животных. Вирусы птичьего гриппа A(H5N1) были обнаружены среди домашней птицы, сельскохозяйственной птицы, диких птиц и морских млекопитающих.</w:t>
      </w:r>
    </w:p>
    <w:p w:rsidR="00B55DC8" w:rsidRDefault="00B55DC8" w:rsidP="00B55D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с этим было проведено эпидемиологическое расследование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отслеживание близких контактов. Других случаев заболевания среди близких контактов инфицированного пациента не выявлено.</w:t>
      </w:r>
    </w:p>
    <w:p w:rsidR="00B15F16" w:rsidRDefault="00B15F16" w:rsidP="00B15F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середине мая</w:t>
      </w:r>
      <w:r w:rsidR="00B55D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 года</w:t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Соединенное Королевство Великобритании и Северной Ирландии об обнаружении вируса птичьего гриппа A(H5)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одного из работников птицеводческой фермы в Англии, где домашняя птица была инфицирована высокопатогенными вирусами птичьего гриппа A(H5N1). Еще один случай инфицирования был выявлен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другого работника того же хозяйства, занимавшегося отбраковкой </w:t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птицы. Впоследствии дополнительное тестирование подтвердило,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в обоих случаях речь идет об инфицировании вирусом A(H5N1).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15F1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Оба случая протекали бессимптомно и были выявлены в рамках продолжающегося расширенного эпидемиологического обследования бессимптомных работников, которые контактировали с домашней птицей, инфицированной птичьим гриппом.</w:t>
      </w:r>
    </w:p>
    <w:p w:rsidR="008546EB" w:rsidRPr="00DA2229" w:rsidRDefault="008546EB" w:rsidP="00DA22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54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Профилактика.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</w:t>
      </w:r>
      <w:r w:rsidR="00D5174C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вакцинации против гриппа</w:t>
      </w: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мероприятия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защите здоровья населения включают в себя такие меры индивидуальной защиты, как: </w:t>
      </w:r>
    </w:p>
    <w:p w:rsidR="008546EB" w:rsidRPr="008546EB" w:rsidRDefault="008546EB" w:rsidP="008546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регулярное мытье и тщательная сушка рук;</w:t>
      </w:r>
    </w:p>
    <w:p w:rsidR="008546EB" w:rsidRPr="008546EB" w:rsidRDefault="008546EB" w:rsidP="008546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надлежащая респираторная гигиена: прикрывание рта и носа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кашле и чихании, пользование бумажными салфетками и правильная их утилизация;</w:t>
      </w:r>
    </w:p>
    <w:p w:rsidR="008546EB" w:rsidRPr="008546EB" w:rsidRDefault="008546EB" w:rsidP="008546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своевременная самоизоляция лиц при наступлении плохого самочувствия, повышении температуры тела и появлении других симптомов гриппа;</w:t>
      </w:r>
    </w:p>
    <w:p w:rsidR="008546EB" w:rsidRPr="008546EB" w:rsidRDefault="008546EB" w:rsidP="008546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избегание тесного контакта с больными людьми;</w:t>
      </w:r>
    </w:p>
    <w:p w:rsidR="008546EB" w:rsidRPr="008546EB" w:rsidRDefault="008546EB" w:rsidP="008546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избегание прикосновения руками к глазам, носу и рту.</w:t>
      </w:r>
    </w:p>
    <w:p w:rsidR="008546EB" w:rsidRPr="008546EB" w:rsidRDefault="008546EB" w:rsidP="008546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здравоохранения, проводящие процедуры с образованием аэрозолей, должны принимать меры предосторожности для защиты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воздушно-пылевой передачи инфекции. </w:t>
      </w:r>
    </w:p>
    <w:p w:rsidR="00D5174C" w:rsidRDefault="008546EB" w:rsidP="008546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Лицам, совершающим поездки в страны с установлен</w:t>
      </w:r>
      <w:r w:rsidR="00D517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ными вспышками птичьего гриппа </w:t>
      </w: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по возможности не посещать птицеводческие хозяйства, не контактировать с животными на рынках живой птицы, не заходить в места, где может производиться забой живой птицы, и не иметь контактов с какими-либо поверхностями, которые выглядят загрязненными пометом домашних птиц</w:t>
      </w:r>
      <w:r w:rsidR="00D517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других животных.</w:t>
      </w:r>
    </w:p>
    <w:p w:rsidR="008546EB" w:rsidRDefault="008546EB" w:rsidP="008546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соблюдать правила безопасности пищевых продуктов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надлежащую гигиену пищевых продуктов, в частности, мыть руки водой с мылом. Лицам, вернувшимся из затронутых вспышками районов, при появлении симптомов, похожих на инфицирование вирусом зоонозного гриппа, следует обращаться в учреждени</w:t>
      </w:r>
      <w:r w:rsidR="00D5174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854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здравоохранения. </w:t>
      </w:r>
    </w:p>
    <w:p w:rsidR="007E783B" w:rsidRPr="007E783B" w:rsidRDefault="007E783B" w:rsidP="007E78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E7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Потенциальные возможности пандемии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Пандемии гриппа (вспышки болезни, поражающие значительную часть мира в связи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появлением нового вируса) являются непредсказуемыми,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повторяющимися событиями, которые могут нести последствия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здоровья людей, экономики и общества во всем мире. Пандемия гриппа происходит тогда, когда совпадают основные факторы: появляется вирус птичьего или другого зоонозного гриппа, способный вызывать устойчивую передачу от человека человеку, в то время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как у человеческой популяции имеется очень низкий иммунитет 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отсутствует иммунитет к этому вирусу.</w:t>
      </w:r>
    </w:p>
    <w:p w:rsidR="007E783B" w:rsidRPr="007E783B" w:rsidRDefault="007E783B" w:rsidP="007E78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условиях роста глобальной торговли и путешествий локализованная эпидемия может быстро перейти в пандемию, оставляя мало времени на подготовку ответных мер в области общественного здравоохранения.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Отмечающаяся в настоящее время циркуляция некоторых подтипов птичьего гриппа у домашней птицы, таких как A(H5) или A(H7N9), представляет угрозу для здоровья населения, так как эти вирусы обычно вызывают у людей тяжелую болезнь, а также потенциально способны</w:t>
      </w:r>
      <w:r w:rsidR="009B0DD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E7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мутации, облегчающей их передачу от человека к человеку. </w:t>
      </w:r>
    </w:p>
    <w:p w:rsidR="00973311" w:rsidRDefault="00973311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783B" w:rsidRDefault="007E783B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783B" w:rsidRDefault="007E783B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783B" w:rsidRDefault="007E783B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783B" w:rsidRDefault="007E783B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783B" w:rsidRDefault="007E783B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783B" w:rsidRDefault="007E783B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783B" w:rsidRDefault="007E783B" w:rsidP="007E783B">
      <w:pPr>
        <w:rPr>
          <w:rFonts w:ascii="Times New Roman" w:hAnsi="Times New Roman" w:cs="Times New Roman"/>
          <w:b/>
          <w:sz w:val="30"/>
          <w:szCs w:val="30"/>
        </w:rPr>
      </w:pPr>
    </w:p>
    <w:p w:rsidR="007E783B" w:rsidRDefault="007E783B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0DD8" w:rsidRDefault="009B0DD8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0DD8" w:rsidRDefault="009B0DD8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0DD8" w:rsidRDefault="009B0DD8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0DD8" w:rsidRDefault="009B0DD8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0DD8" w:rsidRDefault="009B0DD8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B0DD8" w:rsidRDefault="009B0DD8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783B" w:rsidRPr="00B55DC8" w:rsidRDefault="007E783B" w:rsidP="007E783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подготовки материала использовались официальные сайты Всемирной организации здравоохранения и Организации Объединенных наций </w:t>
      </w:r>
      <w:hyperlink r:id="rId8" w:history="1">
        <w:r w:rsidRPr="00B55DC8">
          <w:rPr>
            <w:rStyle w:val="a9"/>
            <w:rFonts w:ascii="Times New Roman" w:hAnsi="Times New Roman" w:cs="Times New Roman"/>
            <w:color w:val="auto"/>
            <w:u w:val="none"/>
          </w:rPr>
          <w:t>https://www.who.int/ru/news-room/fact-sheets/detail/influenza-(avian-and-other-zoonotic)</w:t>
        </w:r>
      </w:hyperlink>
      <w:r w:rsidRPr="00B55DC8">
        <w:rPr>
          <w:rFonts w:ascii="Times New Roman" w:hAnsi="Times New Roman" w:cs="Times New Roman"/>
        </w:rPr>
        <w:t xml:space="preserve">, </w:t>
      </w:r>
      <w:hyperlink r:id="rId9" w:history="1">
        <w:r w:rsidRPr="00B55DC8">
          <w:rPr>
            <w:rStyle w:val="a9"/>
            <w:rFonts w:ascii="Times New Roman" w:hAnsi="Times New Roman" w:cs="Times New Roman"/>
            <w:color w:val="auto"/>
            <w:u w:val="none"/>
          </w:rPr>
          <w:t>https://www.who.int/ru/emergencies/disease-outbreak-news/item/2023-DON468</w:t>
        </w:r>
      </w:hyperlink>
      <w:r w:rsidRPr="00B55DC8">
        <w:rPr>
          <w:rFonts w:ascii="Times New Roman" w:hAnsi="Times New Roman" w:cs="Times New Roman"/>
        </w:rPr>
        <w:t xml:space="preserve">, </w:t>
      </w:r>
      <w:hyperlink r:id="rId10" w:history="1">
        <w:r w:rsidRPr="007E783B">
          <w:rPr>
            <w:rStyle w:val="a9"/>
            <w:rFonts w:ascii="Times New Roman" w:hAnsi="Times New Roman" w:cs="Times New Roman"/>
            <w:color w:val="auto"/>
            <w:u w:val="none"/>
          </w:rPr>
          <w:t>https://www.who.int/ru/emergencies/disease-outbreak-news/item/2023-DON456</w:t>
        </w:r>
      </w:hyperlink>
      <w:r w:rsidRPr="007E783B">
        <w:rPr>
          <w:rFonts w:ascii="Times New Roman" w:hAnsi="Times New Roman" w:cs="Times New Roman"/>
        </w:rPr>
        <w:t xml:space="preserve">, </w:t>
      </w:r>
      <w:hyperlink r:id="rId11" w:history="1">
        <w:r w:rsidRPr="007E783B">
          <w:rPr>
            <w:rStyle w:val="a9"/>
            <w:rFonts w:ascii="Times New Roman" w:hAnsi="Times New Roman" w:cs="Times New Roman"/>
            <w:color w:val="auto"/>
            <w:u w:val="none"/>
          </w:rPr>
          <w:t>https://www.who.int/ru/emergencies/disease-outbreak-news/item/2023-DON453</w:t>
        </w:r>
      </w:hyperlink>
      <w:r w:rsidRPr="007E783B">
        <w:rPr>
          <w:rFonts w:ascii="Times New Roman" w:hAnsi="Times New Roman" w:cs="Times New Roman"/>
        </w:rPr>
        <w:t xml:space="preserve">, </w:t>
      </w:r>
      <w:hyperlink r:id="rId12" w:history="1">
        <w:r w:rsidRPr="007E783B">
          <w:rPr>
            <w:rStyle w:val="a9"/>
            <w:rFonts w:ascii="Times New Roman" w:hAnsi="Times New Roman" w:cs="Times New Roman"/>
            <w:color w:val="auto"/>
            <w:u w:val="none"/>
          </w:rPr>
          <w:t>https://www.who.int/ru/emergencies/disease-outbreak-news/item/2023-DON453</w:t>
        </w:r>
      </w:hyperlink>
      <w:r w:rsidRPr="007E78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E783B">
        <w:rPr>
          <w:rFonts w:ascii="Times New Roman" w:hAnsi="Times New Roman" w:cs="Times New Roman"/>
        </w:rPr>
        <w:t>https://www.who.int/ru/news-room/fact-sheets/detail/influenza-(avian-and-other-zoonotic)</w:t>
      </w:r>
      <w:r>
        <w:rPr>
          <w:rFonts w:ascii="Times New Roman" w:hAnsi="Times New Roman" w:cs="Times New Roman"/>
        </w:rPr>
        <w:t>,</w:t>
      </w:r>
    </w:p>
    <w:p w:rsidR="007E783B" w:rsidRPr="00B55DC8" w:rsidRDefault="00081302" w:rsidP="007E783B">
      <w:pPr>
        <w:pStyle w:val="a7"/>
        <w:jc w:val="both"/>
        <w:rPr>
          <w:rFonts w:ascii="Times New Roman" w:hAnsi="Times New Roman" w:cs="Times New Roman"/>
        </w:rPr>
      </w:pPr>
      <w:hyperlink r:id="rId13" w:history="1">
        <w:r w:rsidR="007E783B" w:rsidRPr="00B55DC8">
          <w:rPr>
            <w:rStyle w:val="a9"/>
            <w:rFonts w:ascii="Times New Roman" w:hAnsi="Times New Roman" w:cs="Times New Roman"/>
            <w:color w:val="auto"/>
            <w:u w:val="none"/>
          </w:rPr>
          <w:t>https://news.un.org/ru/story/2023/07/1442917</w:t>
        </w:r>
      </w:hyperlink>
      <w:r w:rsidR="007E783B" w:rsidRPr="00B55DC8">
        <w:rPr>
          <w:rFonts w:ascii="Times New Roman" w:hAnsi="Times New Roman" w:cs="Times New Roman"/>
        </w:rPr>
        <w:t xml:space="preserve"> [Дата доступа </w:t>
      </w:r>
      <w:r w:rsidR="001D089F">
        <w:rPr>
          <w:rFonts w:ascii="Times New Roman" w:hAnsi="Times New Roman" w:cs="Times New Roman"/>
        </w:rPr>
        <w:t>02.09</w:t>
      </w:r>
      <w:r w:rsidR="002D251A">
        <w:rPr>
          <w:rFonts w:ascii="Times New Roman" w:hAnsi="Times New Roman" w:cs="Times New Roman"/>
        </w:rPr>
        <w:t>.202</w:t>
      </w:r>
      <w:r w:rsidR="007E783B" w:rsidRPr="00B55DC8">
        <w:rPr>
          <w:rFonts w:ascii="Times New Roman" w:hAnsi="Times New Roman" w:cs="Times New Roman"/>
        </w:rPr>
        <w:t>3 09.</w:t>
      </w:r>
      <w:r w:rsidR="001D089F">
        <w:rPr>
          <w:rFonts w:ascii="Times New Roman" w:hAnsi="Times New Roman" w:cs="Times New Roman"/>
        </w:rPr>
        <w:t>55</w:t>
      </w:r>
      <w:r w:rsidR="007E783B" w:rsidRPr="00B55DC8">
        <w:rPr>
          <w:rFonts w:ascii="Times New Roman" w:hAnsi="Times New Roman" w:cs="Times New Roman"/>
        </w:rPr>
        <w:t>]</w:t>
      </w:r>
    </w:p>
    <w:p w:rsidR="007E783B" w:rsidRPr="00973311" w:rsidRDefault="007E783B" w:rsidP="009733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7E783B" w:rsidRPr="00973311" w:rsidSect="007E783B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02" w:rsidRDefault="00081302" w:rsidP="00973311">
      <w:pPr>
        <w:spacing w:after="0" w:line="240" w:lineRule="auto"/>
      </w:pPr>
      <w:r>
        <w:separator/>
      </w:r>
    </w:p>
  </w:endnote>
  <w:endnote w:type="continuationSeparator" w:id="0">
    <w:p w:rsidR="00081302" w:rsidRDefault="00081302" w:rsidP="0097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02" w:rsidRDefault="00081302" w:rsidP="00973311">
      <w:pPr>
        <w:spacing w:after="0" w:line="240" w:lineRule="auto"/>
      </w:pPr>
      <w:r>
        <w:separator/>
      </w:r>
    </w:p>
  </w:footnote>
  <w:footnote w:type="continuationSeparator" w:id="0">
    <w:p w:rsidR="00081302" w:rsidRDefault="00081302" w:rsidP="0097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736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783B" w:rsidRPr="007E783B" w:rsidRDefault="007E783B">
        <w:pPr>
          <w:pStyle w:val="a5"/>
          <w:jc w:val="center"/>
          <w:rPr>
            <w:rFonts w:ascii="Times New Roman" w:hAnsi="Times New Roman" w:cs="Times New Roman"/>
          </w:rPr>
        </w:pPr>
        <w:r w:rsidRPr="007E783B">
          <w:rPr>
            <w:rFonts w:ascii="Times New Roman" w:hAnsi="Times New Roman" w:cs="Times New Roman"/>
          </w:rPr>
          <w:fldChar w:fldCharType="begin"/>
        </w:r>
        <w:r w:rsidRPr="007E783B">
          <w:rPr>
            <w:rFonts w:ascii="Times New Roman" w:hAnsi="Times New Roman" w:cs="Times New Roman"/>
          </w:rPr>
          <w:instrText>PAGE   \* MERGEFORMAT</w:instrText>
        </w:r>
        <w:r w:rsidRPr="007E783B">
          <w:rPr>
            <w:rFonts w:ascii="Times New Roman" w:hAnsi="Times New Roman" w:cs="Times New Roman"/>
          </w:rPr>
          <w:fldChar w:fldCharType="separate"/>
        </w:r>
        <w:r w:rsidR="001C65E3">
          <w:rPr>
            <w:rFonts w:ascii="Times New Roman" w:hAnsi="Times New Roman" w:cs="Times New Roman"/>
            <w:noProof/>
          </w:rPr>
          <w:t>2</w:t>
        </w:r>
        <w:r w:rsidRPr="007E783B">
          <w:rPr>
            <w:rFonts w:ascii="Times New Roman" w:hAnsi="Times New Roman" w:cs="Times New Roman"/>
          </w:rPr>
          <w:fldChar w:fldCharType="end"/>
        </w:r>
      </w:p>
    </w:sdtContent>
  </w:sdt>
  <w:p w:rsidR="007E783B" w:rsidRDefault="007E78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38B"/>
    <w:multiLevelType w:val="multilevel"/>
    <w:tmpl w:val="1FD6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83"/>
    <w:rsid w:val="00081302"/>
    <w:rsid w:val="001C65E3"/>
    <w:rsid w:val="001D089F"/>
    <w:rsid w:val="00222E46"/>
    <w:rsid w:val="002D251A"/>
    <w:rsid w:val="004F4883"/>
    <w:rsid w:val="0052369B"/>
    <w:rsid w:val="00632651"/>
    <w:rsid w:val="00746FFB"/>
    <w:rsid w:val="007D6B7D"/>
    <w:rsid w:val="007E783B"/>
    <w:rsid w:val="0081781E"/>
    <w:rsid w:val="008546EB"/>
    <w:rsid w:val="008B3E89"/>
    <w:rsid w:val="00973311"/>
    <w:rsid w:val="009957F6"/>
    <w:rsid w:val="009B0DD8"/>
    <w:rsid w:val="00B15F16"/>
    <w:rsid w:val="00B55DC8"/>
    <w:rsid w:val="00C14F6C"/>
    <w:rsid w:val="00D5174C"/>
    <w:rsid w:val="00DA2229"/>
    <w:rsid w:val="00EE136D"/>
    <w:rsid w:val="00F9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8FDD85-8B32-4329-9B19-8A2093F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31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311"/>
  </w:style>
  <w:style w:type="paragraph" w:styleId="a7">
    <w:name w:val="footer"/>
    <w:basedOn w:val="a"/>
    <w:link w:val="a8"/>
    <w:uiPriority w:val="99"/>
    <w:unhideWhenUsed/>
    <w:rsid w:val="0097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311"/>
  </w:style>
  <w:style w:type="character" w:styleId="a9">
    <w:name w:val="Hyperlink"/>
    <w:basedOn w:val="a0"/>
    <w:uiPriority w:val="99"/>
    <w:unhideWhenUsed/>
    <w:rsid w:val="00B1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news-room/fact-sheets/detail/influenza-(avian-and-other-zoonotic)" TargetMode="External"/><Relationship Id="rId13" Type="http://schemas.openxmlformats.org/officeDocument/2006/relationships/hyperlink" Target="https://news.un.org/ru/story/2023/07/14429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o.int/ru/emergencies/disease-outbreak-news/item/2023-DON4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ru/emergencies/disease-outbreak-news/item/2023-DON4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ho.int/ru/emergencies/disease-outbreak-news/item/2023-DON4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ru/emergencies/disease-outbreak-news/item/2023-DON46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9506-28B8-47F2-889C-6AE44CBC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Пользователь Windows</cp:lastModifiedBy>
  <cp:revision>2</cp:revision>
  <cp:lastPrinted>2023-10-04T07:32:00Z</cp:lastPrinted>
  <dcterms:created xsi:type="dcterms:W3CDTF">2023-10-06T07:17:00Z</dcterms:created>
  <dcterms:modified xsi:type="dcterms:W3CDTF">2023-10-06T07:17:00Z</dcterms:modified>
</cp:coreProperties>
</file>