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1E" w:rsidRDefault="0032281E" w:rsidP="0032281E">
      <w:pPr>
        <w:ind w:firstLine="708"/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ЛИЧНЫЙ КАБИНЕТ ПЛАТЕЛЬЩИКА</w:t>
      </w:r>
    </w:p>
    <w:bookmarkEnd w:id="0"/>
    <w:p w:rsidR="0032281E" w:rsidRDefault="0032281E" w:rsidP="0032281E">
      <w:pPr>
        <w:ind w:firstLine="708"/>
        <w:jc w:val="center"/>
        <w:rPr>
          <w:sz w:val="30"/>
          <w:szCs w:val="30"/>
        </w:rPr>
      </w:pPr>
    </w:p>
    <w:p w:rsidR="0032281E" w:rsidRPr="005D1439" w:rsidRDefault="0032281E" w:rsidP="0032281E">
      <w:pPr>
        <w:spacing w:line="300" w:lineRule="atLeast"/>
        <w:ind w:left="-142" w:right="-30" w:firstLine="567"/>
        <w:jc w:val="both"/>
        <w:rPr>
          <w:color w:val="1A1A1A"/>
          <w:sz w:val="30"/>
          <w:szCs w:val="30"/>
          <w:shd w:val="clear" w:color="auto" w:fill="FAFAFA"/>
        </w:rPr>
      </w:pPr>
      <w:r w:rsidRPr="005D1439">
        <w:rPr>
          <w:color w:val="1A1A1A"/>
          <w:sz w:val="30"/>
          <w:szCs w:val="30"/>
          <w:shd w:val="clear" w:color="auto" w:fill="FAFAFA"/>
        </w:rPr>
        <w:t>Для обеспечения максимально комфортных условий для исполнения плательщиками налоговых обязательств, создан электронный сервис Личный кабинет плательщика, который представлен на официальном сайте и портале Министерства по налогам и сборам</w:t>
      </w:r>
      <w:r>
        <w:rPr>
          <w:color w:val="1A1A1A"/>
          <w:sz w:val="30"/>
          <w:szCs w:val="30"/>
          <w:shd w:val="clear" w:color="auto" w:fill="FAFAFA"/>
        </w:rPr>
        <w:t xml:space="preserve"> Республики Беларусь</w:t>
      </w:r>
      <w:r w:rsidRPr="005D1439">
        <w:rPr>
          <w:color w:val="1A1A1A"/>
          <w:sz w:val="30"/>
          <w:szCs w:val="30"/>
          <w:shd w:val="clear" w:color="auto" w:fill="FAFAFA"/>
        </w:rPr>
        <w:t xml:space="preserve">. </w:t>
      </w:r>
    </w:p>
    <w:p w:rsidR="0032281E" w:rsidRDefault="0032281E" w:rsidP="0032281E">
      <w:pPr>
        <w:spacing w:line="300" w:lineRule="atLeast"/>
        <w:ind w:left="-142" w:right="-30" w:firstLine="567"/>
        <w:jc w:val="both"/>
        <w:rPr>
          <w:color w:val="1A1A1A"/>
          <w:sz w:val="30"/>
          <w:szCs w:val="30"/>
          <w:shd w:val="clear" w:color="auto" w:fill="FAFAFA"/>
        </w:rPr>
      </w:pPr>
      <w:r>
        <w:rPr>
          <w:color w:val="1A1A1A"/>
          <w:sz w:val="30"/>
          <w:szCs w:val="30"/>
          <w:shd w:val="clear" w:color="auto" w:fill="FAFAFA"/>
        </w:rPr>
        <w:t>В</w:t>
      </w:r>
      <w:r w:rsidRPr="005D1439">
        <w:rPr>
          <w:color w:val="1A1A1A"/>
          <w:sz w:val="30"/>
          <w:szCs w:val="30"/>
          <w:shd w:val="clear" w:color="auto" w:fill="FAFAFA"/>
        </w:rPr>
        <w:t xml:space="preserve"> </w:t>
      </w:r>
      <w:r>
        <w:rPr>
          <w:color w:val="1A1A1A"/>
          <w:sz w:val="30"/>
          <w:szCs w:val="30"/>
          <w:shd w:val="clear" w:color="auto" w:fill="FAFAFA"/>
        </w:rPr>
        <w:t xml:space="preserve">разделе «Объекты недвижимости и земельные участки» </w:t>
      </w:r>
      <w:r w:rsidRPr="005D1439">
        <w:rPr>
          <w:color w:val="1A1A1A"/>
          <w:sz w:val="30"/>
          <w:szCs w:val="30"/>
          <w:shd w:val="clear" w:color="auto" w:fill="FAFAFA"/>
        </w:rPr>
        <w:t>физическое лицо может просмотреть информацию об объектах</w:t>
      </w:r>
      <w:r>
        <w:rPr>
          <w:color w:val="1A1A1A"/>
          <w:sz w:val="30"/>
          <w:szCs w:val="30"/>
          <w:shd w:val="clear" w:color="auto" w:fill="FAFAFA"/>
        </w:rPr>
        <w:t xml:space="preserve"> недвижимости и земельных участках, по которым исчисляются земельный налог и налог на недвижимость.</w:t>
      </w:r>
    </w:p>
    <w:p w:rsidR="0032281E" w:rsidRDefault="0032281E" w:rsidP="0032281E">
      <w:pPr>
        <w:spacing w:line="300" w:lineRule="atLeast"/>
        <w:ind w:left="-142" w:right="-30" w:firstLine="567"/>
        <w:jc w:val="both"/>
        <w:rPr>
          <w:color w:val="1A1A1A"/>
          <w:sz w:val="30"/>
          <w:szCs w:val="30"/>
          <w:shd w:val="clear" w:color="auto" w:fill="FAFAFA"/>
        </w:rPr>
      </w:pPr>
      <w:r>
        <w:rPr>
          <w:color w:val="1A1A1A"/>
          <w:sz w:val="30"/>
          <w:szCs w:val="30"/>
          <w:shd w:val="clear" w:color="auto" w:fill="FAFAFA"/>
        </w:rPr>
        <w:t xml:space="preserve">После доработки функционала </w:t>
      </w:r>
      <w:r w:rsidRPr="005D1439">
        <w:rPr>
          <w:color w:val="1A1A1A"/>
          <w:sz w:val="30"/>
          <w:szCs w:val="30"/>
          <w:shd w:val="clear" w:color="auto" w:fill="FAFAFA"/>
        </w:rPr>
        <w:t>Лично</w:t>
      </w:r>
      <w:r>
        <w:rPr>
          <w:color w:val="1A1A1A"/>
          <w:sz w:val="30"/>
          <w:szCs w:val="30"/>
          <w:shd w:val="clear" w:color="auto" w:fill="FAFAFA"/>
        </w:rPr>
        <w:t>го</w:t>
      </w:r>
      <w:r w:rsidRPr="005D1439">
        <w:rPr>
          <w:color w:val="1A1A1A"/>
          <w:sz w:val="30"/>
          <w:szCs w:val="30"/>
          <w:shd w:val="clear" w:color="auto" w:fill="FAFAFA"/>
        </w:rPr>
        <w:t xml:space="preserve"> кабинет</w:t>
      </w:r>
      <w:r>
        <w:rPr>
          <w:color w:val="1A1A1A"/>
          <w:sz w:val="30"/>
          <w:szCs w:val="30"/>
          <w:shd w:val="clear" w:color="auto" w:fill="FAFAFA"/>
        </w:rPr>
        <w:t>а</w:t>
      </w:r>
      <w:r w:rsidRPr="005D1439">
        <w:rPr>
          <w:color w:val="1A1A1A"/>
          <w:sz w:val="30"/>
          <w:szCs w:val="30"/>
          <w:shd w:val="clear" w:color="auto" w:fill="FAFAFA"/>
        </w:rPr>
        <w:t xml:space="preserve"> плательщика </w:t>
      </w:r>
      <w:r w:rsidRPr="009115A6">
        <w:rPr>
          <w:color w:val="1A1A1A"/>
          <w:sz w:val="30"/>
          <w:szCs w:val="30"/>
          <w:shd w:val="clear" w:color="auto" w:fill="FAFAFA"/>
        </w:rPr>
        <w:t>физическо</w:t>
      </w:r>
      <w:r>
        <w:rPr>
          <w:color w:val="1A1A1A"/>
          <w:sz w:val="30"/>
          <w:szCs w:val="30"/>
          <w:shd w:val="clear" w:color="auto" w:fill="FAFAFA"/>
        </w:rPr>
        <w:t>е</w:t>
      </w:r>
      <w:r w:rsidRPr="009115A6">
        <w:rPr>
          <w:color w:val="1A1A1A"/>
          <w:sz w:val="30"/>
          <w:szCs w:val="30"/>
          <w:shd w:val="clear" w:color="auto" w:fill="FAFAFA"/>
        </w:rPr>
        <w:t xml:space="preserve"> лиц</w:t>
      </w:r>
      <w:r>
        <w:rPr>
          <w:color w:val="1A1A1A"/>
          <w:sz w:val="30"/>
          <w:szCs w:val="30"/>
          <w:shd w:val="clear" w:color="auto" w:fill="FAFAFA"/>
        </w:rPr>
        <w:t>о</w:t>
      </w:r>
      <w:r w:rsidRPr="009115A6">
        <w:rPr>
          <w:color w:val="1A1A1A"/>
          <w:sz w:val="30"/>
          <w:szCs w:val="30"/>
          <w:shd w:val="clear" w:color="auto" w:fill="FAFAFA"/>
        </w:rPr>
        <w:t xml:space="preserve"> </w:t>
      </w:r>
      <w:r w:rsidRPr="00B65E70">
        <w:rPr>
          <w:color w:val="1A1A1A"/>
          <w:sz w:val="30"/>
          <w:szCs w:val="30"/>
          <w:shd w:val="clear" w:color="auto" w:fill="FAFAFA"/>
        </w:rPr>
        <w:t>в случае</w:t>
      </w:r>
      <w:r>
        <w:rPr>
          <w:color w:val="1A1A1A"/>
          <w:sz w:val="30"/>
          <w:szCs w:val="30"/>
          <w:shd w:val="clear" w:color="auto" w:fill="FAFAFA"/>
        </w:rPr>
        <w:t xml:space="preserve"> </w:t>
      </w:r>
      <w:r w:rsidRPr="00B65E70">
        <w:rPr>
          <w:color w:val="1A1A1A"/>
          <w:sz w:val="30"/>
          <w:szCs w:val="30"/>
          <w:shd w:val="clear" w:color="auto" w:fill="FAFAFA"/>
        </w:rPr>
        <w:t xml:space="preserve">несоответствия с размещенной информацией </w:t>
      </w:r>
      <w:r>
        <w:rPr>
          <w:color w:val="1A1A1A"/>
          <w:sz w:val="30"/>
          <w:szCs w:val="30"/>
          <w:shd w:val="clear" w:color="auto" w:fill="FAFAFA"/>
        </w:rPr>
        <w:t xml:space="preserve">может </w:t>
      </w:r>
      <w:r w:rsidRPr="00B65E70">
        <w:rPr>
          <w:color w:val="1A1A1A"/>
          <w:sz w:val="30"/>
          <w:szCs w:val="30"/>
          <w:shd w:val="clear" w:color="auto" w:fill="FAFAFA"/>
        </w:rPr>
        <w:t xml:space="preserve">внести изменения </w:t>
      </w:r>
      <w:r>
        <w:rPr>
          <w:color w:val="1A1A1A"/>
          <w:sz w:val="30"/>
          <w:szCs w:val="30"/>
          <w:shd w:val="clear" w:color="auto" w:fill="FAFAFA"/>
        </w:rPr>
        <w:t xml:space="preserve">по </w:t>
      </w:r>
      <w:r w:rsidRPr="009115A6">
        <w:rPr>
          <w:color w:val="1A1A1A"/>
          <w:sz w:val="30"/>
          <w:szCs w:val="30"/>
          <w:shd w:val="clear" w:color="auto" w:fill="FAFAFA"/>
        </w:rPr>
        <w:t>объект</w:t>
      </w:r>
      <w:r>
        <w:rPr>
          <w:color w:val="1A1A1A"/>
          <w:sz w:val="30"/>
          <w:szCs w:val="30"/>
          <w:shd w:val="clear" w:color="auto" w:fill="FAFAFA"/>
        </w:rPr>
        <w:t>ам</w:t>
      </w:r>
      <w:r w:rsidRPr="009115A6">
        <w:rPr>
          <w:color w:val="1A1A1A"/>
          <w:sz w:val="30"/>
          <w:szCs w:val="30"/>
          <w:shd w:val="clear" w:color="auto" w:fill="FAFAFA"/>
        </w:rPr>
        <w:t xml:space="preserve"> недвижимости или </w:t>
      </w:r>
      <w:r>
        <w:rPr>
          <w:color w:val="1A1A1A"/>
          <w:sz w:val="30"/>
          <w:szCs w:val="30"/>
          <w:shd w:val="clear" w:color="auto" w:fill="FAFAFA"/>
        </w:rPr>
        <w:t>земельным</w:t>
      </w:r>
      <w:r w:rsidRPr="009115A6">
        <w:rPr>
          <w:color w:val="1A1A1A"/>
          <w:sz w:val="30"/>
          <w:szCs w:val="30"/>
          <w:shd w:val="clear" w:color="auto" w:fill="FAFAFA"/>
        </w:rPr>
        <w:t xml:space="preserve"> участк</w:t>
      </w:r>
      <w:r>
        <w:rPr>
          <w:color w:val="1A1A1A"/>
          <w:sz w:val="30"/>
          <w:szCs w:val="30"/>
          <w:shd w:val="clear" w:color="auto" w:fill="FAFAFA"/>
        </w:rPr>
        <w:t xml:space="preserve">ам. </w:t>
      </w:r>
    </w:p>
    <w:p w:rsidR="0032281E" w:rsidRPr="005D1439" w:rsidRDefault="0032281E" w:rsidP="0032281E">
      <w:pPr>
        <w:spacing w:line="300" w:lineRule="atLeast"/>
        <w:ind w:left="-142" w:right="-30" w:firstLine="567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color w:val="1A1A1A"/>
          <w:sz w:val="30"/>
          <w:szCs w:val="30"/>
          <w:shd w:val="clear" w:color="auto" w:fill="FAFAFA"/>
        </w:rPr>
        <w:t>В</w:t>
      </w:r>
      <w:r w:rsidRPr="005D1439">
        <w:rPr>
          <w:color w:val="1A1A1A"/>
          <w:sz w:val="30"/>
          <w:szCs w:val="30"/>
          <w:shd w:val="clear" w:color="auto" w:fill="FAFAFA"/>
        </w:rPr>
        <w:t xml:space="preserve"> случае отсутствия</w:t>
      </w:r>
      <w:r>
        <w:rPr>
          <w:color w:val="1A1A1A"/>
          <w:sz w:val="30"/>
          <w:szCs w:val="30"/>
          <w:shd w:val="clear" w:color="auto" w:fill="FAFAFA"/>
        </w:rPr>
        <w:t xml:space="preserve"> в Личном кабинете </w:t>
      </w:r>
      <w:r w:rsidRPr="005D1439">
        <w:rPr>
          <w:color w:val="1A1A1A"/>
          <w:sz w:val="30"/>
          <w:szCs w:val="30"/>
          <w:shd w:val="clear" w:color="auto" w:fill="FAFAFA"/>
        </w:rPr>
        <w:t xml:space="preserve">сведений об объектах налогообложения, </w:t>
      </w:r>
      <w:r>
        <w:rPr>
          <w:color w:val="1A1A1A"/>
          <w:sz w:val="30"/>
          <w:szCs w:val="30"/>
          <w:shd w:val="clear" w:color="auto" w:fill="FAFAFA"/>
        </w:rPr>
        <w:t>плательщик</w:t>
      </w:r>
      <w:r w:rsidRPr="005D1439">
        <w:rPr>
          <w:color w:val="1A1A1A"/>
          <w:sz w:val="30"/>
          <w:szCs w:val="30"/>
          <w:shd w:val="clear" w:color="auto" w:fill="FAFAFA"/>
        </w:rPr>
        <w:t xml:space="preserve"> вносит изменение или заполняет сведения об отсутствующем объекте</w:t>
      </w:r>
      <w:r>
        <w:rPr>
          <w:color w:val="1A1A1A"/>
          <w:sz w:val="30"/>
          <w:szCs w:val="30"/>
          <w:shd w:val="clear" w:color="auto" w:fill="FAFAFA"/>
        </w:rPr>
        <w:t xml:space="preserve"> </w:t>
      </w:r>
      <w:r w:rsidRPr="005D1439">
        <w:rPr>
          <w:color w:val="1A1A1A"/>
          <w:sz w:val="30"/>
          <w:szCs w:val="30"/>
          <w:shd w:val="clear" w:color="auto" w:fill="FAFAFA"/>
        </w:rPr>
        <w:t>или информирует налоговые органы о наличии у него объектов налогообложения.</w:t>
      </w:r>
    </w:p>
    <w:p w:rsidR="0032281E" w:rsidRDefault="0032281E" w:rsidP="0032281E">
      <w:pPr>
        <w:spacing w:line="300" w:lineRule="atLeast"/>
        <w:ind w:left="-142" w:right="141" w:firstLine="567"/>
        <w:jc w:val="both"/>
        <w:rPr>
          <w:rFonts w:eastAsia="Calibri"/>
          <w:b/>
          <w:sz w:val="30"/>
          <w:szCs w:val="30"/>
          <w:lang w:eastAsia="en-US"/>
        </w:rPr>
      </w:pPr>
    </w:p>
    <w:p w:rsidR="002E3519" w:rsidRDefault="002E3519"/>
    <w:sectPr w:rsidR="002E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55"/>
    <w:rsid w:val="002E3519"/>
    <w:rsid w:val="0032281E"/>
    <w:rsid w:val="003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5C90-B2AD-4E57-B388-645AB270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2023-10-10T12:43:00Z</dcterms:created>
  <dcterms:modified xsi:type="dcterms:W3CDTF">2023-10-10T12:43:00Z</dcterms:modified>
</cp:coreProperties>
</file>