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B1015" w14:textId="77777777" w:rsidR="00BD5169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1.1.10. Принятие решения об индексации именных приватизационных чеков «Жилье» (далее – чеки «Жилье»)</w:t>
      </w:r>
    </w:p>
    <w:p w14:paraId="64B4A01D" w14:textId="77777777" w:rsidR="00BD5169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(городов областного и районного подчинения) исполнительный комитет, местная администрация района в городе</w:t>
      </w:r>
    </w:p>
    <w:p w14:paraId="006F5201" w14:textId="77777777" w:rsidR="00BD5169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Служба «одно окно» Слуцкого райисполкома,</w:t>
      </w:r>
    </w:p>
    <w:p w14:paraId="49A99F31" w14:textId="77777777" w:rsidR="00BD5169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ул. Ленина, 189, г. Слуцк, отдельный вход со стороны ул. Копыльская</w:t>
      </w:r>
    </w:p>
    <w:p w14:paraId="0B4D08CD" w14:textId="77777777" w:rsidR="00BD5169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Режим работы:</w:t>
      </w:r>
    </w:p>
    <w:p w14:paraId="255751ED" w14:textId="77777777" w:rsidR="00BD5169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понедельник, среда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,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четверг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, пятница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 8.00 до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13.00, с 14.00 до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17.00,</w:t>
      </w:r>
    </w:p>
    <w:p w14:paraId="21EEC671" w14:textId="77777777" w:rsidR="00BD5169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вторник, с 8.00 до 13.00, с 14.00 до 20.00,</w:t>
      </w:r>
    </w:p>
    <w:p w14:paraId="603FB29E" w14:textId="77777777" w:rsidR="00BD5169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1-я, 3-я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суббота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 месяца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 9.00 до 13.00</w:t>
      </w:r>
    </w:p>
    <w:p w14:paraId="06B441E0" w14:textId="77777777" w:rsidR="00BD5169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телефон 7-50-08, 7-50-13, 7-51-56</w:t>
      </w:r>
    </w:p>
    <w:p w14:paraId="4C4FE61F" w14:textId="77777777" w:rsidR="00BD5169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Телефон 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справочно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-информационн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ой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служб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ы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«Справочная одного окна»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 -142</w:t>
      </w:r>
    </w:p>
    <w:p w14:paraId="303C127F" w14:textId="77777777" w:rsidR="00BD5169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0B9E66CF" w14:textId="77777777" w:rsidR="00BD5169" w:rsidRDefault="00000000">
      <w:pPr>
        <w:numPr>
          <w:ilvl w:val="0"/>
          <w:numId w:val="2"/>
        </w:numPr>
        <w:spacing w:before="120" w:after="200" w:line="276" w:lineRule="auto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56DAD06A" w14:textId="77777777" w:rsidR="00BD5169" w:rsidRDefault="00000000">
      <w:pPr>
        <w:numPr>
          <w:ilvl w:val="0"/>
          <w:numId w:val="2"/>
        </w:numPr>
        <w:spacing w:before="120" w:after="200" w:line="276" w:lineRule="auto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</w:t>
      </w:r>
    </w:p>
    <w:p w14:paraId="237A5BB6" w14:textId="77777777" w:rsidR="00BD5169" w:rsidRDefault="00000000">
      <w:pPr>
        <w:numPr>
          <w:ilvl w:val="0"/>
          <w:numId w:val="2"/>
        </w:numPr>
        <w:spacing w:before="120" w:after="200" w:line="276" w:lineRule="auto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чеки «Жилье» с выпиской из специального (чекового) счета</w:t>
      </w:r>
    </w:p>
    <w:p w14:paraId="281D097E" w14:textId="77777777" w:rsidR="00BD5169" w:rsidRDefault="00000000">
      <w:pPr>
        <w:numPr>
          <w:ilvl w:val="0"/>
          <w:numId w:val="2"/>
        </w:numPr>
        <w:spacing w:before="120" w:after="200" w:line="276" w:lineRule="auto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свидетельство о праве на наследство либо копия решения суда – в случае, если чеки «Жилье» были получены по наследству или решению суда</w:t>
      </w:r>
    </w:p>
    <w:p w14:paraId="7D01FF56" w14:textId="77777777" w:rsidR="00BD5169" w:rsidRDefault="00000000">
      <w:pPr>
        <w:numPr>
          <w:ilvl w:val="0"/>
          <w:numId w:val="2"/>
        </w:numPr>
        <w:spacing w:before="120" w:after="200" w:line="276" w:lineRule="auto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договор дарения – в случае, если чеки «Жилье» были получены по договору дарения</w:t>
      </w:r>
    </w:p>
    <w:p w14:paraId="71E5D312" w14:textId="77777777" w:rsidR="000C3B61" w:rsidRPr="000C3B61" w:rsidRDefault="000C3B61" w:rsidP="000C3B61">
      <w:pPr>
        <w:numPr>
          <w:ilvl w:val="0"/>
          <w:numId w:val="2"/>
        </w:numPr>
        <w:spacing w:before="120" w:after="200" w:line="276" w:lineRule="auto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0C3B61">
        <w:rPr>
          <w:rFonts w:ascii="Arial" w:eastAsia="Times New Roman" w:hAnsi="Arial" w:cs="Arial"/>
          <w:sz w:val="28"/>
          <w:szCs w:val="28"/>
          <w:lang w:val="x-none" w:eastAsia="x-none"/>
        </w:rPr>
        <w:t>сметная документация (смета) на возведение, реконструкцию жилого дома, документы, подтверждающие стоимость приобретенных стройматериалов в ценах, действующих на момент обращения, – в случае возведения, реконструкции одноквартирного, блокированного жилого дома</w:t>
      </w:r>
    </w:p>
    <w:p w14:paraId="2A50E914" w14:textId="4B74407E" w:rsidR="00BD5169" w:rsidRDefault="00000000" w:rsidP="000C3B61">
      <w:pPr>
        <w:numPr>
          <w:ilvl w:val="0"/>
          <w:numId w:val="2"/>
        </w:numPr>
        <w:spacing w:before="120" w:after="200" w:line="276" w:lineRule="auto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справка о задолженности по строительству на момент обращения, выдаваемая организацией застройщиков или застройщиком, – в случае строительства жилых помещений в составе организации застройщиков, в порядке долевого участия в жилищном строительстве, по договорам создания объектов долевого строительства или по иным договорам, предусматривающим строительство жилых помещений</w:t>
      </w:r>
    </w:p>
    <w:p w14:paraId="7D0A7316" w14:textId="77777777" w:rsidR="00BD5169" w:rsidRDefault="00000000">
      <w:pPr>
        <w:numPr>
          <w:ilvl w:val="0"/>
          <w:numId w:val="2"/>
        </w:numPr>
        <w:spacing w:before="120" w:after="200" w:line="276" w:lineRule="auto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договор купли-продажи жилого помещения – в случае приобретения жилого помещения путем покупки</w:t>
      </w:r>
    </w:p>
    <w:p w14:paraId="14EE167F" w14:textId="77777777" w:rsidR="00BD5169" w:rsidRDefault="00000000">
      <w:pPr>
        <w:spacing w:after="60" w:line="276" w:lineRule="auto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lastRenderedPageBreak/>
        <w:t>ВНИМАНИЕ!</w:t>
      </w:r>
    </w:p>
    <w:p w14:paraId="0CE1B139" w14:textId="77777777" w:rsidR="00BD5169" w:rsidRDefault="00000000">
      <w:pPr>
        <w:spacing w:after="60" w:line="276" w:lineRule="auto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49589C31" w14:textId="77777777" w:rsidR="00BD5169" w:rsidRDefault="00000000">
      <w:pPr>
        <w:spacing w:after="60" w:line="276" w:lineRule="auto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676CDE63" w14:textId="4613B3E2" w:rsidR="00BD5169" w:rsidRDefault="00000000">
      <w:pPr>
        <w:spacing w:before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1. справка о начисленной жилищной квоте</w:t>
      </w: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 </w:t>
      </w:r>
    </w:p>
    <w:p w14:paraId="569C6CF5" w14:textId="7CE8ACF4" w:rsidR="00BD5169" w:rsidRDefault="00000000">
      <w:pPr>
        <w:spacing w:before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 xml:space="preserve">2. справка о состоянии на учете нуждающихся в улучшении жилищных условий </w:t>
      </w:r>
    </w:p>
    <w:p w14:paraId="4A0CC98C" w14:textId="05401444" w:rsidR="00BD5169" w:rsidRDefault="00000000">
      <w:pPr>
        <w:spacing w:before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 xml:space="preserve">3. справка подразделения банка (юридического лица) о задолженности по возврату кредита (ссуды) на момент обращения гражданина – при погашении задолженности по кредитам (ссудам), взятым и использованным для уплаты паевого взноса в жилищном или жилищно-строительном кооперативе, финансирования индивидуального или коллективного жилищного строительства, реконструкции одноквартирных, блокированных жилых домов, долевого участия в жилищном строительстве, приобретения жилья путем покупки </w:t>
      </w:r>
    </w:p>
    <w:p w14:paraId="679CD1D4" w14:textId="06561F7E" w:rsidR="00BD5169" w:rsidRDefault="00000000">
      <w:pPr>
        <w:spacing w:before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 xml:space="preserve">4. сведения о дате ввода дома в эксплуатацию – при погашении задолженности по кредитам (ссудам), взятым и использованным для уплаты паевого взноса в жилищном или жилищно-строительном кооперативе, финансирования индивидуального или коллективного жилищного строительства, реконструкции одноквартирных, блокированных жилых домов, долевого участия в жилищном строительстве, приобретения жилья путем покупки после ввода дома в эксплуатацию </w:t>
      </w:r>
    </w:p>
    <w:p w14:paraId="062AA748" w14:textId="77777777" w:rsidR="00BD5169" w:rsidRDefault="00000000">
      <w:pPr>
        <w:spacing w:before="12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2D6032E6" w14:textId="77777777" w:rsidR="00BD5169" w:rsidRDefault="00000000">
      <w:pPr>
        <w:spacing w:before="12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 месяц со дня подачи заявления</w:t>
      </w:r>
    </w:p>
    <w:p w14:paraId="5E8D6ECE" w14:textId="77777777" w:rsidR="0082784D" w:rsidRDefault="00000000">
      <w:pPr>
        <w:rPr>
          <w:lang w:val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</w:t>
      </w:r>
    </w:p>
    <w:sectPr w:rsidR="0082784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409260">
    <w:abstractNumId w:val="0"/>
  </w:num>
  <w:num w:numId="2" w16cid:durableId="596672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D7"/>
    <w:rsid w:val="00067C46"/>
    <w:rsid w:val="000C3B61"/>
    <w:rsid w:val="00147CD7"/>
    <w:rsid w:val="00814B6E"/>
    <w:rsid w:val="0082784D"/>
    <w:rsid w:val="00BB384B"/>
    <w:rsid w:val="00BD5169"/>
    <w:rsid w:val="00F4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1EA94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4</cp:revision>
  <cp:lastPrinted>2025-07-09T09:00:00Z</cp:lastPrinted>
  <dcterms:created xsi:type="dcterms:W3CDTF">2024-03-29T09:15:00Z</dcterms:created>
  <dcterms:modified xsi:type="dcterms:W3CDTF">2025-07-09T09:00:00Z</dcterms:modified>
</cp:coreProperties>
</file>